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681B" w:rsidRDefault="002B681B">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4"/>
          <w:szCs w:val="24"/>
        </w:rPr>
      </w:pPr>
    </w:p>
    <w:p w:rsidR="00116477" w:rsidRDefault="00116477">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4"/>
          <w:szCs w:val="24"/>
        </w:rPr>
      </w:pPr>
    </w:p>
    <w:tbl>
      <w:tblPr>
        <w:tblStyle w:val="a"/>
        <w:tblW w:w="13425" w:type="dxa"/>
        <w:tblLayout w:type="fixed"/>
        <w:tblLook w:val="0400" w:firstRow="0" w:lastRow="0" w:firstColumn="0" w:lastColumn="0" w:noHBand="0" w:noVBand="1"/>
      </w:tblPr>
      <w:tblGrid>
        <w:gridCol w:w="1020"/>
        <w:gridCol w:w="1650"/>
        <w:gridCol w:w="5430"/>
        <w:gridCol w:w="3750"/>
        <w:gridCol w:w="1575"/>
      </w:tblGrid>
      <w:tr w:rsidR="002B681B" w:rsidRPr="003B5505">
        <w:trPr>
          <w:trHeight w:val="750"/>
          <w:tblHeader/>
        </w:trPr>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681B" w:rsidRPr="003B5505" w:rsidRDefault="00C04E36">
            <w:pPr>
              <w:spacing w:after="0" w:line="240" w:lineRule="auto"/>
              <w:jc w:val="center"/>
              <w:rPr>
                <w:rFonts w:ascii="Times New Roman" w:eastAsia="Times New Roman" w:hAnsi="Times New Roman" w:cs="Times New Roman"/>
                <w:b/>
                <w:color w:val="000000"/>
                <w:sz w:val="24"/>
                <w:szCs w:val="24"/>
              </w:rPr>
            </w:pPr>
            <w:r w:rsidRPr="003B5505">
              <w:rPr>
                <w:rFonts w:ascii="Times New Roman" w:eastAsia="Times New Roman" w:hAnsi="Times New Roman" w:cs="Times New Roman"/>
                <w:b/>
                <w:color w:val="000000"/>
                <w:sz w:val="24"/>
                <w:szCs w:val="24"/>
              </w:rPr>
              <w:t>STT</w:t>
            </w:r>
          </w:p>
        </w:tc>
        <w:tc>
          <w:tcPr>
            <w:tcW w:w="1650" w:type="dxa"/>
            <w:tcBorders>
              <w:top w:val="single" w:sz="4" w:space="0" w:color="000000"/>
              <w:left w:val="nil"/>
              <w:bottom w:val="single" w:sz="4" w:space="0" w:color="000000"/>
              <w:right w:val="single" w:sz="4" w:space="0" w:color="000000"/>
            </w:tcBorders>
            <w:shd w:val="clear" w:color="auto" w:fill="auto"/>
            <w:vAlign w:val="center"/>
          </w:tcPr>
          <w:p w:rsidR="002B681B" w:rsidRPr="003B5505" w:rsidRDefault="00C04E36">
            <w:pPr>
              <w:spacing w:after="0" w:line="240" w:lineRule="auto"/>
              <w:jc w:val="center"/>
              <w:rPr>
                <w:rFonts w:ascii="Times New Roman" w:eastAsia="Times New Roman" w:hAnsi="Times New Roman" w:cs="Times New Roman"/>
                <w:b/>
                <w:color w:val="000000"/>
                <w:sz w:val="24"/>
                <w:szCs w:val="24"/>
              </w:rPr>
            </w:pPr>
            <w:r w:rsidRPr="003B5505">
              <w:rPr>
                <w:rFonts w:ascii="Times New Roman" w:eastAsia="Times New Roman" w:hAnsi="Times New Roman" w:cs="Times New Roman"/>
                <w:b/>
                <w:color w:val="000000"/>
                <w:sz w:val="24"/>
                <w:szCs w:val="24"/>
              </w:rPr>
              <w:t>Nội dung quy định/ Đơn vị góp ý</w:t>
            </w:r>
          </w:p>
        </w:tc>
        <w:tc>
          <w:tcPr>
            <w:tcW w:w="5430" w:type="dxa"/>
            <w:tcBorders>
              <w:top w:val="single" w:sz="4" w:space="0" w:color="000000"/>
              <w:left w:val="nil"/>
              <w:bottom w:val="single" w:sz="4" w:space="0" w:color="000000"/>
              <w:right w:val="single" w:sz="4" w:space="0" w:color="000000"/>
            </w:tcBorders>
            <w:shd w:val="clear" w:color="auto" w:fill="auto"/>
            <w:vAlign w:val="center"/>
          </w:tcPr>
          <w:p w:rsidR="002B681B" w:rsidRPr="003B5505" w:rsidRDefault="00C04E36">
            <w:pPr>
              <w:spacing w:after="0" w:line="240" w:lineRule="auto"/>
              <w:jc w:val="center"/>
              <w:rPr>
                <w:rFonts w:ascii="Times New Roman" w:eastAsia="Times New Roman" w:hAnsi="Times New Roman" w:cs="Times New Roman"/>
                <w:b/>
                <w:color w:val="000000"/>
                <w:sz w:val="24"/>
                <w:szCs w:val="24"/>
              </w:rPr>
            </w:pPr>
            <w:r w:rsidRPr="003B5505">
              <w:rPr>
                <w:rFonts w:ascii="Times New Roman" w:eastAsia="Times New Roman" w:hAnsi="Times New Roman" w:cs="Times New Roman"/>
                <w:b/>
                <w:color w:val="000000"/>
                <w:sz w:val="24"/>
                <w:szCs w:val="24"/>
              </w:rPr>
              <w:t>Nội dung góp ý</w:t>
            </w:r>
          </w:p>
        </w:tc>
        <w:tc>
          <w:tcPr>
            <w:tcW w:w="3750" w:type="dxa"/>
            <w:tcBorders>
              <w:top w:val="single" w:sz="4" w:space="0" w:color="000000"/>
              <w:left w:val="nil"/>
              <w:bottom w:val="single" w:sz="4" w:space="0" w:color="000000"/>
              <w:right w:val="single" w:sz="4" w:space="0" w:color="000000"/>
            </w:tcBorders>
            <w:shd w:val="clear" w:color="auto" w:fill="auto"/>
            <w:vAlign w:val="center"/>
          </w:tcPr>
          <w:p w:rsidR="002B681B" w:rsidRPr="003B5505" w:rsidRDefault="00C04E36">
            <w:pPr>
              <w:spacing w:after="0" w:line="240" w:lineRule="auto"/>
              <w:jc w:val="center"/>
              <w:rPr>
                <w:rFonts w:ascii="Times New Roman" w:eastAsia="Times New Roman" w:hAnsi="Times New Roman" w:cs="Times New Roman"/>
                <w:b/>
                <w:color w:val="000000"/>
                <w:sz w:val="24"/>
                <w:szCs w:val="24"/>
              </w:rPr>
            </w:pPr>
            <w:r w:rsidRPr="003B5505">
              <w:rPr>
                <w:rFonts w:ascii="Times New Roman" w:eastAsia="Times New Roman" w:hAnsi="Times New Roman" w:cs="Times New Roman"/>
                <w:b/>
                <w:color w:val="000000"/>
                <w:sz w:val="24"/>
                <w:szCs w:val="24"/>
              </w:rPr>
              <w:t>Giải trình/tiếp thu</w:t>
            </w:r>
          </w:p>
        </w:tc>
        <w:tc>
          <w:tcPr>
            <w:tcW w:w="1575" w:type="dxa"/>
            <w:tcBorders>
              <w:top w:val="single" w:sz="4" w:space="0" w:color="000000"/>
              <w:left w:val="nil"/>
              <w:bottom w:val="single" w:sz="4" w:space="0" w:color="000000"/>
              <w:right w:val="single" w:sz="4" w:space="0" w:color="000000"/>
            </w:tcBorders>
            <w:shd w:val="clear" w:color="auto" w:fill="auto"/>
            <w:vAlign w:val="center"/>
          </w:tcPr>
          <w:p w:rsidR="002B681B" w:rsidRPr="003B5505" w:rsidRDefault="00C04E36">
            <w:pPr>
              <w:spacing w:after="0" w:line="240" w:lineRule="auto"/>
              <w:jc w:val="center"/>
              <w:rPr>
                <w:rFonts w:ascii="Times New Roman" w:eastAsia="Times New Roman" w:hAnsi="Times New Roman" w:cs="Times New Roman"/>
                <w:b/>
                <w:color w:val="000000"/>
                <w:sz w:val="24"/>
                <w:szCs w:val="24"/>
              </w:rPr>
            </w:pPr>
            <w:r w:rsidRPr="003B5505">
              <w:rPr>
                <w:rFonts w:ascii="Times New Roman" w:eastAsia="Times New Roman" w:hAnsi="Times New Roman" w:cs="Times New Roman"/>
                <w:b/>
                <w:sz w:val="24"/>
                <w:szCs w:val="24"/>
              </w:rPr>
              <w:t>Đơn vị góp ý</w:t>
            </w: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jc w:val="center"/>
              <w:rPr>
                <w:rFonts w:ascii="Times New Roman" w:eastAsia="Times New Roman" w:hAnsi="Times New Roman" w:cs="Times New Roman"/>
                <w:b/>
                <w:color w:val="000000"/>
                <w:sz w:val="24"/>
                <w:szCs w:val="24"/>
              </w:rPr>
            </w:pPr>
            <w:r w:rsidRPr="003B5505">
              <w:rPr>
                <w:rFonts w:ascii="Times New Roman" w:eastAsia="Times New Roman" w:hAnsi="Times New Roman" w:cs="Times New Roman"/>
                <w:b/>
                <w:sz w:val="24"/>
                <w:szCs w:val="24"/>
              </w:rPr>
              <w:t>Căn cứ pháp lý</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jc w:val="center"/>
              <w:rPr>
                <w:rFonts w:ascii="Times New Roman" w:eastAsia="Times New Roman" w:hAnsi="Times New Roman" w:cs="Times New Roman"/>
                <w:b/>
                <w:color w:val="000000"/>
                <w:sz w:val="24"/>
                <w:szCs w:val="24"/>
              </w:rPr>
            </w:pP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 1.  Phần căn cứ: đề nghị cơ quan chủ trì soạn thảo nghiên cứu bổ sung Luật Ban hành văn bản quy phạm pháp luật số 64/2025/</w:t>
            </w:r>
            <w:proofErr w:type="spellStart"/>
            <w:r w:rsidRPr="003B5505">
              <w:rPr>
                <w:rFonts w:ascii="Times New Roman" w:eastAsia="Times New Roman" w:hAnsi="Times New Roman" w:cs="Times New Roman"/>
                <w:sz w:val="24"/>
                <w:szCs w:val="24"/>
              </w:rPr>
              <w:t>QH15</w:t>
            </w:r>
            <w:proofErr w:type="spellEnd"/>
            <w:r w:rsidRPr="003B5505">
              <w:rPr>
                <w:rFonts w:ascii="Times New Roman" w:eastAsia="Times New Roman" w:hAnsi="Times New Roman" w:cs="Times New Roman"/>
                <w:sz w:val="24"/>
                <w:szCs w:val="24"/>
              </w:rPr>
              <w:t xml:space="preserve"> ngày 19/2/2025 của Quốc hội. Do Nghị định nêu trên được áp dụng theo quy trình rút gọn của Luật.</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Tiếp thu</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 xml:space="preserve">Vụ Kế hoạch - Tài chính </w:t>
            </w: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jc w:val="center"/>
              <w:rPr>
                <w:rFonts w:ascii="Times New Roman" w:eastAsia="Times New Roman" w:hAnsi="Times New Roman" w:cs="Times New Roman"/>
                <w:b/>
                <w:color w:val="000000"/>
                <w:sz w:val="24"/>
                <w:szCs w:val="24"/>
              </w:rPr>
            </w:pPr>
          </w:p>
        </w:tc>
        <w:tc>
          <w:tcPr>
            <w:tcW w:w="5430" w:type="dxa"/>
            <w:tcBorders>
              <w:top w:val="nil"/>
              <w:left w:val="nil"/>
              <w:bottom w:val="single" w:sz="4" w:space="0" w:color="000000"/>
              <w:right w:val="single" w:sz="4" w:space="0" w:color="000000"/>
            </w:tcBorders>
            <w:shd w:val="clear" w:color="auto" w:fill="auto"/>
            <w:vAlign w:val="bottom"/>
          </w:tcPr>
          <w:p w:rsidR="002B681B" w:rsidRPr="003B5505" w:rsidRDefault="002B681B">
            <w:pPr>
              <w:spacing w:after="0" w:line="240" w:lineRule="auto"/>
              <w:rPr>
                <w:rFonts w:ascii="Times New Roman" w:eastAsia="Times New Roman" w:hAnsi="Times New Roman" w:cs="Times New Roman"/>
                <w:sz w:val="24"/>
                <w:szCs w:val="24"/>
              </w:rPr>
            </w:pPr>
          </w:p>
        </w:tc>
        <w:tc>
          <w:tcPr>
            <w:tcW w:w="3750" w:type="dxa"/>
            <w:tcBorders>
              <w:top w:val="nil"/>
              <w:left w:val="nil"/>
              <w:bottom w:val="single" w:sz="4" w:space="0" w:color="000000"/>
              <w:right w:val="single" w:sz="4" w:space="0" w:color="000000"/>
            </w:tcBorders>
            <w:shd w:val="clear" w:color="auto" w:fill="auto"/>
            <w:vAlign w:val="bottom"/>
          </w:tcPr>
          <w:p w:rsidR="002B681B" w:rsidRPr="003B5505" w:rsidRDefault="002B681B">
            <w:pPr>
              <w:spacing w:after="0" w:line="240" w:lineRule="auto"/>
              <w:rPr>
                <w:rFonts w:ascii="Times New Roman" w:eastAsia="Times New Roman" w:hAnsi="Times New Roman" w:cs="Times New Roman"/>
                <w:sz w:val="24"/>
                <w:szCs w:val="24"/>
              </w:rPr>
            </w:pPr>
          </w:p>
        </w:tc>
        <w:tc>
          <w:tcPr>
            <w:tcW w:w="1575" w:type="dxa"/>
            <w:tcBorders>
              <w:top w:val="nil"/>
              <w:left w:val="nil"/>
              <w:bottom w:val="single" w:sz="4" w:space="0" w:color="000000"/>
              <w:right w:val="single" w:sz="4" w:space="0" w:color="000000"/>
            </w:tcBorders>
            <w:shd w:val="clear" w:color="auto" w:fill="auto"/>
            <w:vAlign w:val="bottom"/>
          </w:tcPr>
          <w:p w:rsidR="002B681B" w:rsidRPr="003B5505" w:rsidRDefault="002B681B">
            <w:pPr>
              <w:spacing w:after="0" w:line="240" w:lineRule="auto"/>
              <w:rPr>
                <w:rFonts w:ascii="Times New Roman" w:eastAsia="Times New Roman" w:hAnsi="Times New Roman" w:cs="Times New Roman"/>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jc w:val="center"/>
              <w:rPr>
                <w:rFonts w:ascii="Times New Roman" w:eastAsia="Times New Roman" w:hAnsi="Times New Roman" w:cs="Times New Roman"/>
                <w:b/>
                <w:sz w:val="24"/>
                <w:szCs w:val="24"/>
              </w:rPr>
            </w:pPr>
            <w:r w:rsidRPr="003B5505">
              <w:rPr>
                <w:rFonts w:ascii="Times New Roman" w:eastAsia="Times New Roman" w:hAnsi="Times New Roman" w:cs="Times New Roman"/>
                <w:b/>
                <w:sz w:val="24"/>
                <w:szCs w:val="24"/>
              </w:rPr>
              <w:t>Chương I (QUY ĐỊNH CHUNG)</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b/>
                <w:color w:val="000000"/>
                <w:sz w:val="24"/>
                <w:szCs w:val="24"/>
              </w:rPr>
            </w:pPr>
            <w:r w:rsidRPr="003B5505">
              <w:rPr>
                <w:rFonts w:ascii="Times New Roman" w:eastAsia="Times New Roman" w:hAnsi="Times New Roman" w:cs="Times New Roman"/>
                <w:b/>
                <w:color w:val="000000"/>
                <w:sz w:val="24"/>
                <w:szCs w:val="24"/>
              </w:rPr>
              <w:t>Điều 1. Phạm vi điều chỉnh</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2.8. Tại Khoản 4 Điều 1:</w:t>
            </w:r>
          </w:p>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Khoản 4 Điều 1 quy định về các biện pháp thi hành để thực hiện các Nghị</w:t>
            </w:r>
            <w:r w:rsidRPr="003B5505">
              <w:rPr>
                <w:rFonts w:ascii="Times New Roman" w:eastAsia="Times New Roman" w:hAnsi="Times New Roman" w:cs="Times New Roman"/>
                <w:sz w:val="24"/>
                <w:szCs w:val="24"/>
              </w:rPr>
              <w:t xml:space="preserve"> </w:t>
            </w:r>
            <w:r w:rsidRPr="003B5505">
              <w:rPr>
                <w:rFonts w:ascii="Times New Roman" w:eastAsia="Times New Roman" w:hAnsi="Times New Roman" w:cs="Times New Roman"/>
                <w:color w:val="000000"/>
                <w:sz w:val="24"/>
                <w:szCs w:val="24"/>
              </w:rPr>
              <w:t>quyết của Quốc hội cho dự án đường sắt, tuy nhiên “Hội đồng thẩm định nhà nước”</w:t>
            </w:r>
            <w:r w:rsidRPr="003B5505">
              <w:rPr>
                <w:rFonts w:ascii="Times New Roman" w:eastAsia="Times New Roman" w:hAnsi="Times New Roman" w:cs="Times New Roman"/>
                <w:sz w:val="24"/>
                <w:szCs w:val="24"/>
              </w:rPr>
              <w:t xml:space="preserve"> </w:t>
            </w:r>
            <w:r w:rsidRPr="003B5505">
              <w:rPr>
                <w:rFonts w:ascii="Times New Roman" w:eastAsia="Times New Roman" w:hAnsi="Times New Roman" w:cs="Times New Roman"/>
                <w:color w:val="000000"/>
                <w:sz w:val="24"/>
                <w:szCs w:val="24"/>
              </w:rPr>
              <w:t>là một chủ thể trong quá trình thẩm tra, thẩm định, trình cấp có thẩm quyền phê</w:t>
            </w:r>
            <w:r w:rsidRPr="003B5505">
              <w:rPr>
                <w:rFonts w:ascii="Times New Roman" w:eastAsia="Times New Roman" w:hAnsi="Times New Roman" w:cs="Times New Roman"/>
                <w:sz w:val="24"/>
                <w:szCs w:val="24"/>
              </w:rPr>
              <w:t xml:space="preserve"> </w:t>
            </w:r>
            <w:r w:rsidRPr="003B5505">
              <w:rPr>
                <w:rFonts w:ascii="Times New Roman" w:eastAsia="Times New Roman" w:hAnsi="Times New Roman" w:cs="Times New Roman"/>
                <w:color w:val="000000"/>
                <w:sz w:val="24"/>
                <w:szCs w:val="24"/>
              </w:rPr>
              <w:t>duyệt Báo cáo nghiên cứu khả thi đầu tư xây dựng chứ không phải là biện pháp thi</w:t>
            </w:r>
            <w:r w:rsidRPr="003B5505">
              <w:rPr>
                <w:rFonts w:ascii="Times New Roman" w:eastAsia="Times New Roman" w:hAnsi="Times New Roman" w:cs="Times New Roman"/>
                <w:sz w:val="24"/>
                <w:szCs w:val="24"/>
              </w:rPr>
              <w:t xml:space="preserve"> </w:t>
            </w:r>
            <w:r w:rsidRPr="003B5505">
              <w:rPr>
                <w:rFonts w:ascii="Times New Roman" w:eastAsia="Times New Roman" w:hAnsi="Times New Roman" w:cs="Times New Roman"/>
                <w:color w:val="000000"/>
                <w:sz w:val="24"/>
                <w:szCs w:val="24"/>
              </w:rPr>
              <w:t>hành. Do đó, đề nghị ban soạn thảo xem xét, điều chỉnh lại.</w:t>
            </w:r>
          </w:p>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Bên cạnh đó, sửa đổi, bổ sung từ ngữ như sau “4. Các biện pháp thi hành để</w:t>
            </w:r>
            <w:r w:rsidRPr="003B5505">
              <w:rPr>
                <w:rFonts w:ascii="Times New Roman" w:eastAsia="Times New Roman" w:hAnsi="Times New Roman" w:cs="Times New Roman"/>
                <w:sz w:val="24"/>
                <w:szCs w:val="24"/>
              </w:rPr>
              <w:t xml:space="preserve"> </w:t>
            </w:r>
            <w:r w:rsidRPr="003B5505">
              <w:rPr>
                <w:rFonts w:ascii="Times New Roman" w:eastAsia="Times New Roman" w:hAnsi="Times New Roman" w:cs="Times New Roman"/>
                <w:color w:val="000000"/>
                <w:sz w:val="24"/>
                <w:szCs w:val="24"/>
              </w:rPr>
              <w:t xml:space="preserve">thực hiện các Nghị quyết Quốc hội cho dự án đường sắt theo quy định tại </w:t>
            </w:r>
            <w:proofErr w:type="gramStart"/>
            <w:r w:rsidRPr="003B5505">
              <w:rPr>
                <w:rFonts w:ascii="Times New Roman" w:eastAsia="Times New Roman" w:hAnsi="Times New Roman" w:cs="Times New Roman"/>
                <w:color w:val="000000"/>
                <w:sz w:val="24"/>
                <w:szCs w:val="24"/>
              </w:rPr>
              <w:t>gồm..</w:t>
            </w:r>
            <w:proofErr w:type="gramEnd"/>
            <w:r w:rsidRPr="003B5505">
              <w:rPr>
                <w:rFonts w:ascii="Times New Roman" w:eastAsia="Times New Roman" w:hAnsi="Times New Roman" w:cs="Times New Roman"/>
                <w:color w:val="000000"/>
                <w:sz w:val="24"/>
                <w:szCs w:val="24"/>
              </w:rPr>
              <w:t>”</w:t>
            </w:r>
          </w:p>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lastRenderedPageBreak/>
              <w:t>thành “4. Các biện pháp thi hành để thực hiện các Nghị quyết của Quốc hội cho dự</w:t>
            </w:r>
            <w:r w:rsidRPr="003B5505">
              <w:rPr>
                <w:rFonts w:ascii="Times New Roman" w:eastAsia="Times New Roman" w:hAnsi="Times New Roman" w:cs="Times New Roman"/>
                <w:sz w:val="24"/>
                <w:szCs w:val="24"/>
              </w:rPr>
              <w:t xml:space="preserve"> </w:t>
            </w:r>
            <w:r w:rsidRPr="003B5505">
              <w:rPr>
                <w:rFonts w:ascii="Times New Roman" w:eastAsia="Times New Roman" w:hAnsi="Times New Roman" w:cs="Times New Roman"/>
                <w:color w:val="000000"/>
                <w:sz w:val="24"/>
                <w:szCs w:val="24"/>
              </w:rPr>
              <w:t>án đường sắt theo quy định tại gồm…”</w:t>
            </w:r>
          </w:p>
          <w:p w:rsidR="002B681B" w:rsidRPr="003B5505" w:rsidRDefault="002B681B">
            <w:pPr>
              <w:spacing w:after="0" w:line="240" w:lineRule="auto"/>
              <w:rPr>
                <w:rFonts w:ascii="Times New Roman" w:eastAsia="Times New Roman" w:hAnsi="Times New Roman" w:cs="Times New Roman"/>
                <w:sz w:val="24"/>
                <w:szCs w:val="24"/>
              </w:rPr>
            </w:pP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lastRenderedPageBreak/>
              <w:t> Ti</w:t>
            </w:r>
            <w:r w:rsidRPr="003B5505">
              <w:rPr>
                <w:rFonts w:ascii="Times New Roman" w:eastAsia="Times New Roman" w:hAnsi="Times New Roman" w:cs="Times New Roman"/>
                <w:sz w:val="24"/>
                <w:szCs w:val="24"/>
              </w:rPr>
              <w:t>ếp thu, chỉnh lý tại Dự thảo</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sz w:val="24"/>
                <w:szCs w:val="24"/>
              </w:rPr>
              <w:t xml:space="preserve">Cục Đường sắt </w:t>
            </w:r>
            <w:proofErr w:type="spellStart"/>
            <w:r w:rsidRPr="003B5505">
              <w:rPr>
                <w:rFonts w:ascii="Times New Roman" w:eastAsia="Times New Roman" w:hAnsi="Times New Roman" w:cs="Times New Roman"/>
                <w:sz w:val="24"/>
                <w:szCs w:val="24"/>
              </w:rPr>
              <w:t>VN</w:t>
            </w:r>
            <w:proofErr w:type="spellEnd"/>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bookmarkStart w:id="0" w:name="_GoBack"/>
            <w:bookmarkEnd w:id="0"/>
            <w:r w:rsidRPr="003B5505">
              <w:rPr>
                <w:rFonts w:ascii="Times New Roman" w:eastAsia="Times New Roman" w:hAnsi="Times New Roman" w:cs="Times New Roman"/>
                <w:b/>
                <w:color w:val="494949"/>
                <w:sz w:val="24"/>
                <w:szCs w:val="24"/>
              </w:rPr>
              <w:lastRenderedPageBreak/>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2B681B" w:rsidRPr="003B5505" w:rsidRDefault="00C04E36">
            <w:pPr>
              <w:spacing w:before="20" w:after="20" w:line="264" w:lineRule="auto"/>
              <w:jc w:val="both"/>
              <w:rPr>
                <w:rFonts w:ascii="Times New Roman" w:eastAsia="Times New Roman" w:hAnsi="Times New Roman" w:cs="Times New Roman"/>
                <w:strike/>
                <w:sz w:val="24"/>
                <w:szCs w:val="24"/>
              </w:rPr>
            </w:pPr>
            <w:r w:rsidRPr="003B5505">
              <w:rPr>
                <w:rFonts w:ascii="Times New Roman" w:eastAsia="Times New Roman" w:hAnsi="Times New Roman" w:cs="Times New Roman"/>
                <w:strike/>
                <w:sz w:val="24"/>
                <w:szCs w:val="24"/>
              </w:rPr>
              <w:t>1. đ) Điểm a khoản 14 Điều 3 về hồ sơ đề xuất chủ trương chuyển mục đích sử dụng rừng sang mục đích khác là thành phần hồ sơ Báo cáo nghiên cứu khả thi đầu tư xây dựng của dự án;</w:t>
            </w:r>
          </w:p>
          <w:p w:rsidR="002B681B" w:rsidRPr="003B5505" w:rsidRDefault="00C04E36">
            <w:pPr>
              <w:spacing w:before="20" w:after="20" w:line="264" w:lineRule="auto"/>
              <w:jc w:val="both"/>
              <w:rPr>
                <w:rFonts w:ascii="Times New Roman" w:eastAsia="Times New Roman" w:hAnsi="Times New Roman" w:cs="Times New Roman"/>
                <w:strike/>
                <w:sz w:val="24"/>
                <w:szCs w:val="24"/>
              </w:rPr>
            </w:pPr>
            <w:r w:rsidRPr="003B5505">
              <w:rPr>
                <w:rFonts w:ascii="Times New Roman" w:eastAsia="Times New Roman" w:hAnsi="Times New Roman" w:cs="Times New Roman"/>
                <w:sz w:val="24"/>
                <w:szCs w:val="24"/>
              </w:rPr>
              <w:t xml:space="preserve">Đề nghị bỏ nội dung này vì không thuộc phạm vi của Nghị định. Chủ trương chuyển mục đích sử dụng rừng do Bộ </w:t>
            </w:r>
            <w:proofErr w:type="spellStart"/>
            <w:r w:rsidRPr="003B5505">
              <w:rPr>
                <w:rFonts w:ascii="Times New Roman" w:eastAsia="Times New Roman" w:hAnsi="Times New Roman" w:cs="Times New Roman"/>
                <w:sz w:val="24"/>
                <w:szCs w:val="24"/>
              </w:rPr>
              <w:t>NN&amp;MT</w:t>
            </w:r>
            <w:proofErr w:type="spellEnd"/>
            <w:r w:rsidRPr="003B5505">
              <w:rPr>
                <w:rFonts w:ascii="Times New Roman" w:eastAsia="Times New Roman" w:hAnsi="Times New Roman" w:cs="Times New Roman"/>
                <w:sz w:val="24"/>
                <w:szCs w:val="24"/>
              </w:rPr>
              <w:t xml:space="preserve"> thực hiện (đang xây dựng Nghị định hướng dẫn).</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Bộ Nông nghiệp và Môi trường chỉ được giao hướng dẫn về việc tạm sử dụng rừng và hoàn trả rừng để thực hiện thi công công trình tạm phục vụ dự án tại điểm b khoản 14 Điều 3 Nghị quyết số 172/2024/QH 15.</w:t>
            </w:r>
          </w:p>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sz w:val="24"/>
                <w:szCs w:val="24"/>
              </w:rPr>
              <w:t>Điểm a khoản 14 Điều 3 Nghị quyết số 172/2024/QH 15 là căn cứ để Dự thảo Nghị định quy định về “hồ sơ đề xuất chủ trương chuyển mục đích rừng sang mục đích khác là thành phần hồ sơ của Báo cáo nghiên cứu khả thi của dự án.” Quy định về nội dung thẩm định, phê duyệt dự án có liên quan đến nội dung này.</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sz w:val="24"/>
                <w:szCs w:val="24"/>
              </w:rPr>
              <w:t xml:space="preserve">Ban </w:t>
            </w:r>
            <w:proofErr w:type="spellStart"/>
            <w:r w:rsidRPr="003B5505">
              <w:rPr>
                <w:rFonts w:ascii="Times New Roman" w:eastAsia="Times New Roman" w:hAnsi="Times New Roman" w:cs="Times New Roman"/>
                <w:sz w:val="24"/>
                <w:szCs w:val="24"/>
              </w:rPr>
              <w:t>QLDA</w:t>
            </w:r>
            <w:proofErr w:type="spellEnd"/>
            <w:r w:rsidRPr="003B5505">
              <w:rPr>
                <w:rFonts w:ascii="Times New Roman" w:eastAsia="Times New Roman" w:hAnsi="Times New Roman" w:cs="Times New Roman"/>
                <w:sz w:val="24"/>
                <w:szCs w:val="24"/>
              </w:rPr>
              <w:t xml:space="preserve"> </w:t>
            </w:r>
            <w:proofErr w:type="spellStart"/>
            <w:r w:rsidRPr="003B5505">
              <w:rPr>
                <w:rFonts w:ascii="Times New Roman" w:eastAsia="Times New Roman" w:hAnsi="Times New Roman" w:cs="Times New Roman"/>
                <w:sz w:val="24"/>
                <w:szCs w:val="24"/>
              </w:rPr>
              <w:t>ĐS</w:t>
            </w:r>
            <w:proofErr w:type="spellEnd"/>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2B681B">
            <w:pPr>
              <w:spacing w:after="0" w:line="240" w:lineRule="auto"/>
              <w:rPr>
                <w:rFonts w:ascii="Times New Roman" w:eastAsia="Times New Roman" w:hAnsi="Times New Roman" w:cs="Times New Roman"/>
                <w:b/>
                <w:color w:val="494949"/>
                <w:sz w:val="24"/>
                <w:szCs w:val="24"/>
              </w:rPr>
            </w:pP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c>
          <w:tcPr>
            <w:tcW w:w="543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2B681B" w:rsidRPr="003B5505" w:rsidRDefault="00C04E36">
            <w:pPr>
              <w:spacing w:before="20" w:after="20" w:line="264" w:lineRule="auto"/>
              <w:jc w:val="both"/>
              <w:rPr>
                <w:rFonts w:ascii="Times New Roman" w:eastAsia="Times New Roman" w:hAnsi="Times New Roman" w:cs="Times New Roman"/>
                <w:strike/>
                <w:sz w:val="24"/>
                <w:szCs w:val="24"/>
              </w:rPr>
            </w:pPr>
            <w:r w:rsidRPr="003B5505">
              <w:rPr>
                <w:rFonts w:ascii="Times New Roman" w:eastAsia="Times New Roman" w:hAnsi="Times New Roman" w:cs="Times New Roman"/>
                <w:strike/>
                <w:sz w:val="24"/>
                <w:szCs w:val="24"/>
              </w:rPr>
              <w:t xml:space="preserve"> 1. g) Khoản 16 Điều 3 về bổ sung danh mục trong kế hoạch đầu tư công trung hạn và bố trí vốn kế hoạch đầu tư công hàng năm để triển khai các hoạt động thực hiện trước, gồm: các nhiệm vụ chi của chủ đầu tư, Ban quản lý dự án, chi trả các dịch vụ tư vấn cho dự án;</w:t>
            </w:r>
          </w:p>
          <w:p w:rsidR="002B681B" w:rsidRPr="003B5505" w:rsidRDefault="00C04E36">
            <w:pPr>
              <w:spacing w:before="20" w:after="20" w:line="264" w:lineRule="auto"/>
              <w:jc w:val="both"/>
              <w:rPr>
                <w:rFonts w:ascii="Times New Roman" w:eastAsia="Times New Roman" w:hAnsi="Times New Roman" w:cs="Times New Roman"/>
                <w:strike/>
                <w:sz w:val="24"/>
                <w:szCs w:val="24"/>
              </w:rPr>
            </w:pPr>
            <w:r w:rsidRPr="003B5505">
              <w:rPr>
                <w:rFonts w:ascii="Times New Roman" w:eastAsia="Times New Roman" w:hAnsi="Times New Roman" w:cs="Times New Roman"/>
                <w:sz w:val="24"/>
                <w:szCs w:val="24"/>
              </w:rPr>
              <w:t xml:space="preserve">Đề nghị kiểm tra để bỏ nội dung này vì dự thảo Nghị định không quy định về danh mục trong kế hoạch đầu tư công trung hạn và bố trí vốn kế hoạch đầu tư công hàng năm để triển khai các hoạt động thực hiện trước.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FF0000"/>
                <w:sz w:val="24"/>
                <w:szCs w:val="24"/>
              </w:rPr>
            </w:pPr>
            <w:r w:rsidRPr="003B5505">
              <w:rPr>
                <w:rFonts w:ascii="Times New Roman" w:eastAsia="Times New Roman" w:hAnsi="Times New Roman" w:cs="Times New Roman"/>
                <w:color w:val="FF0000"/>
                <w:sz w:val="24"/>
                <w:szCs w:val="24"/>
              </w:rPr>
              <w:t>Giữ nguyên do có hướng dẫn về dự toán các hoạt động được chi trước tại khoản 5 Điều 5 Dự thảo Nghị định</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sz w:val="24"/>
                <w:szCs w:val="24"/>
              </w:rPr>
              <w:t xml:space="preserve">Ban </w:t>
            </w:r>
            <w:proofErr w:type="spellStart"/>
            <w:r w:rsidRPr="003B5505">
              <w:rPr>
                <w:rFonts w:ascii="Times New Roman" w:eastAsia="Times New Roman" w:hAnsi="Times New Roman" w:cs="Times New Roman"/>
                <w:sz w:val="24"/>
                <w:szCs w:val="24"/>
              </w:rPr>
              <w:t>QLDA</w:t>
            </w:r>
            <w:proofErr w:type="spellEnd"/>
            <w:r w:rsidRPr="003B5505">
              <w:rPr>
                <w:rFonts w:ascii="Times New Roman" w:eastAsia="Times New Roman" w:hAnsi="Times New Roman" w:cs="Times New Roman"/>
                <w:sz w:val="24"/>
                <w:szCs w:val="24"/>
              </w:rPr>
              <w:t xml:space="preserve"> </w:t>
            </w:r>
            <w:proofErr w:type="spellStart"/>
            <w:r w:rsidRPr="003B5505">
              <w:rPr>
                <w:rFonts w:ascii="Times New Roman" w:eastAsia="Times New Roman" w:hAnsi="Times New Roman" w:cs="Times New Roman"/>
                <w:sz w:val="24"/>
                <w:szCs w:val="24"/>
              </w:rPr>
              <w:t>ĐS</w:t>
            </w:r>
            <w:proofErr w:type="spellEnd"/>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2B681B">
            <w:pPr>
              <w:spacing w:after="0" w:line="240" w:lineRule="auto"/>
              <w:rPr>
                <w:rFonts w:ascii="Times New Roman" w:eastAsia="Times New Roman" w:hAnsi="Times New Roman" w:cs="Times New Roman"/>
                <w:b/>
                <w:color w:val="494949"/>
                <w:sz w:val="24"/>
                <w:szCs w:val="24"/>
              </w:rPr>
            </w:pP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c>
          <w:tcPr>
            <w:tcW w:w="543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2B681B" w:rsidRPr="003B5505" w:rsidRDefault="00C04E36">
            <w:pPr>
              <w:spacing w:before="20" w:after="20" w:line="264" w:lineRule="auto"/>
              <w:jc w:val="both"/>
              <w:rPr>
                <w:rFonts w:ascii="Times New Roman" w:eastAsia="Times New Roman" w:hAnsi="Times New Roman" w:cs="Times New Roman"/>
                <w:strike/>
                <w:sz w:val="24"/>
                <w:szCs w:val="24"/>
              </w:rPr>
            </w:pPr>
            <w:r w:rsidRPr="003B5505">
              <w:rPr>
                <w:rFonts w:ascii="Times New Roman" w:eastAsia="Times New Roman" w:hAnsi="Times New Roman" w:cs="Times New Roman"/>
                <w:strike/>
                <w:sz w:val="24"/>
                <w:szCs w:val="24"/>
              </w:rPr>
              <w:t>2. c) Điểm a khoản 11 Điều 3 về hồ sơ đề xuất chủ trương chuyển mục đích sử dụng rừng sang mục đích khác là thành phần hồ sơ Báo cáo nghiên cứu khả thi đầu tư xây dựng của dự án;</w:t>
            </w:r>
          </w:p>
          <w:p w:rsidR="002B681B" w:rsidRPr="003B5505" w:rsidRDefault="00C04E36">
            <w:pPr>
              <w:spacing w:before="20" w:after="20" w:line="264" w:lineRule="auto"/>
              <w:jc w:val="both"/>
              <w:rPr>
                <w:rFonts w:ascii="Times New Roman" w:eastAsia="Times New Roman" w:hAnsi="Times New Roman" w:cs="Times New Roman"/>
                <w:strike/>
                <w:sz w:val="24"/>
                <w:szCs w:val="24"/>
              </w:rPr>
            </w:pPr>
            <w:r w:rsidRPr="003B5505">
              <w:rPr>
                <w:rFonts w:ascii="Times New Roman" w:eastAsia="Times New Roman" w:hAnsi="Times New Roman" w:cs="Times New Roman"/>
                <w:sz w:val="24"/>
                <w:szCs w:val="24"/>
              </w:rPr>
              <w:t xml:space="preserve">bỏ nội dung này vì không thuộc phạm vi của Nghị định. Chủ trương chuyển mục đích sử dụng rừng do Bộ </w:t>
            </w:r>
            <w:proofErr w:type="spellStart"/>
            <w:r w:rsidRPr="003B5505">
              <w:rPr>
                <w:rFonts w:ascii="Times New Roman" w:eastAsia="Times New Roman" w:hAnsi="Times New Roman" w:cs="Times New Roman"/>
                <w:sz w:val="24"/>
                <w:szCs w:val="24"/>
              </w:rPr>
              <w:t>NN&amp;MT</w:t>
            </w:r>
            <w:proofErr w:type="spellEnd"/>
            <w:r w:rsidRPr="003B5505">
              <w:rPr>
                <w:rFonts w:ascii="Times New Roman" w:eastAsia="Times New Roman" w:hAnsi="Times New Roman" w:cs="Times New Roman"/>
                <w:sz w:val="24"/>
                <w:szCs w:val="24"/>
              </w:rPr>
              <w:t xml:space="preserve"> thực hiện (đang xây dựng Nghị định hướng dẫn).</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Bộ Nông nghiệp và Môi trường chỉ được giao hướng dẫn về việc tạm sử dụng rừng và hoàn trả rừng để thực hiện thi công công trình tạm phục vụ dự án tại điểm b khoản 11 Điều 3 Nghị quyết số 187/2024/QH 15.</w:t>
            </w:r>
          </w:p>
          <w:p w:rsidR="002B681B" w:rsidRPr="003B5505" w:rsidRDefault="00C04E36">
            <w:pPr>
              <w:spacing w:after="0" w:line="240" w:lineRule="auto"/>
              <w:rPr>
                <w:rFonts w:ascii="Times New Roman" w:eastAsia="Times New Roman" w:hAnsi="Times New Roman" w:cs="Times New Roman"/>
                <w:color w:val="FF0000"/>
                <w:sz w:val="24"/>
                <w:szCs w:val="24"/>
              </w:rPr>
            </w:pPr>
            <w:r w:rsidRPr="003B5505">
              <w:rPr>
                <w:rFonts w:ascii="Times New Roman" w:eastAsia="Times New Roman" w:hAnsi="Times New Roman" w:cs="Times New Roman"/>
                <w:sz w:val="24"/>
                <w:szCs w:val="24"/>
              </w:rPr>
              <w:t>Điểm a khoản 11 Điều 3 Nghị quyết số 187/2024/QH 15 là căn cứ để Dự thảo Nghị định quy định về “hồ sơ đề xuất chủ trương chuyển mục đích rừng sang mục đích khác là thành phần hồ sơ của Báo cáo nghiên cứu khả thi của dự án.” Quy định về nội dung thẩm định, phê duyệt dự án có liên quan đến nội dung này.</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sz w:val="24"/>
                <w:szCs w:val="24"/>
              </w:rPr>
              <w:t xml:space="preserve">Ban </w:t>
            </w:r>
            <w:proofErr w:type="spellStart"/>
            <w:r w:rsidRPr="003B5505">
              <w:rPr>
                <w:rFonts w:ascii="Times New Roman" w:eastAsia="Times New Roman" w:hAnsi="Times New Roman" w:cs="Times New Roman"/>
                <w:sz w:val="24"/>
                <w:szCs w:val="24"/>
              </w:rPr>
              <w:t>QLDA</w:t>
            </w:r>
            <w:proofErr w:type="spellEnd"/>
            <w:r w:rsidRPr="003B5505">
              <w:rPr>
                <w:rFonts w:ascii="Times New Roman" w:eastAsia="Times New Roman" w:hAnsi="Times New Roman" w:cs="Times New Roman"/>
                <w:sz w:val="24"/>
                <w:szCs w:val="24"/>
              </w:rPr>
              <w:t xml:space="preserve"> </w:t>
            </w:r>
            <w:proofErr w:type="spellStart"/>
            <w:r w:rsidRPr="003B5505">
              <w:rPr>
                <w:rFonts w:ascii="Times New Roman" w:eastAsia="Times New Roman" w:hAnsi="Times New Roman" w:cs="Times New Roman"/>
                <w:sz w:val="24"/>
                <w:szCs w:val="24"/>
              </w:rPr>
              <w:t>ĐS</w:t>
            </w:r>
            <w:proofErr w:type="spellEnd"/>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2B681B">
            <w:pPr>
              <w:spacing w:after="0" w:line="240" w:lineRule="auto"/>
              <w:rPr>
                <w:rFonts w:ascii="Times New Roman" w:eastAsia="Times New Roman" w:hAnsi="Times New Roman" w:cs="Times New Roman"/>
                <w:b/>
                <w:color w:val="494949"/>
                <w:sz w:val="24"/>
                <w:szCs w:val="24"/>
              </w:rPr>
            </w:pP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c>
          <w:tcPr>
            <w:tcW w:w="543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2B681B" w:rsidRPr="003B5505" w:rsidRDefault="00C04E36">
            <w:pPr>
              <w:spacing w:before="20" w:after="20" w:line="264" w:lineRule="auto"/>
              <w:jc w:val="both"/>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 xml:space="preserve">4. Các biện pháp thi hành để thực hiện các Nghị quyết Quốc hội cho dự án đường sắt theo quy định </w:t>
            </w:r>
            <w:r w:rsidRPr="003B5505">
              <w:rPr>
                <w:rFonts w:ascii="Times New Roman" w:eastAsia="Times New Roman" w:hAnsi="Times New Roman" w:cs="Times New Roman"/>
                <w:i/>
                <w:strike/>
                <w:sz w:val="24"/>
                <w:szCs w:val="24"/>
              </w:rPr>
              <w:t>tại</w:t>
            </w:r>
            <w:r w:rsidRPr="003B5505">
              <w:rPr>
                <w:rFonts w:ascii="Times New Roman" w:eastAsia="Times New Roman" w:hAnsi="Times New Roman" w:cs="Times New Roman"/>
                <w:sz w:val="24"/>
                <w:szCs w:val="24"/>
              </w:rPr>
              <w:t xml:space="preserve"> gồm:</w:t>
            </w:r>
          </w:p>
          <w:p w:rsidR="002B681B" w:rsidRPr="003B5505" w:rsidRDefault="00C04E36">
            <w:pPr>
              <w:spacing w:before="20" w:after="20" w:line="264" w:lineRule="auto"/>
              <w:jc w:val="both"/>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Bỏ chữ “tại”</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FF0000"/>
                <w:sz w:val="24"/>
                <w:szCs w:val="24"/>
              </w:rPr>
            </w:pPr>
            <w:r w:rsidRPr="003B5505">
              <w:rPr>
                <w:rFonts w:ascii="Times New Roman" w:eastAsia="Times New Roman" w:hAnsi="Times New Roman" w:cs="Times New Roman"/>
                <w:color w:val="FF0000"/>
                <w:sz w:val="24"/>
                <w:szCs w:val="24"/>
              </w:rPr>
              <w:t>Tiếp thu ý kiến</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sz w:val="24"/>
                <w:szCs w:val="24"/>
              </w:rPr>
              <w:t xml:space="preserve">Ban </w:t>
            </w:r>
            <w:proofErr w:type="spellStart"/>
            <w:r w:rsidRPr="003B5505">
              <w:rPr>
                <w:rFonts w:ascii="Times New Roman" w:eastAsia="Times New Roman" w:hAnsi="Times New Roman" w:cs="Times New Roman"/>
                <w:sz w:val="24"/>
                <w:szCs w:val="24"/>
              </w:rPr>
              <w:t>QLDA</w:t>
            </w:r>
            <w:proofErr w:type="spellEnd"/>
            <w:r w:rsidRPr="003B5505">
              <w:rPr>
                <w:rFonts w:ascii="Times New Roman" w:eastAsia="Times New Roman" w:hAnsi="Times New Roman" w:cs="Times New Roman"/>
                <w:sz w:val="24"/>
                <w:szCs w:val="24"/>
              </w:rPr>
              <w:t xml:space="preserve"> </w:t>
            </w:r>
            <w:proofErr w:type="spellStart"/>
            <w:r w:rsidRPr="003B5505">
              <w:rPr>
                <w:rFonts w:ascii="Times New Roman" w:eastAsia="Times New Roman" w:hAnsi="Times New Roman" w:cs="Times New Roman"/>
                <w:sz w:val="24"/>
                <w:szCs w:val="24"/>
              </w:rPr>
              <w:t>ĐS</w:t>
            </w:r>
            <w:proofErr w:type="spellEnd"/>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2B681B">
            <w:pPr>
              <w:spacing w:after="0" w:line="240" w:lineRule="auto"/>
              <w:rPr>
                <w:rFonts w:ascii="Times New Roman" w:eastAsia="Times New Roman" w:hAnsi="Times New Roman" w:cs="Times New Roman"/>
                <w:b/>
                <w:color w:val="494949"/>
                <w:sz w:val="24"/>
                <w:szCs w:val="24"/>
              </w:rPr>
            </w:pP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c>
          <w:tcPr>
            <w:tcW w:w="543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2B681B" w:rsidRPr="003B5505" w:rsidRDefault="00C04E36">
            <w:pPr>
              <w:spacing w:before="20" w:after="20" w:line="264" w:lineRule="auto"/>
              <w:jc w:val="both"/>
              <w:rPr>
                <w:rFonts w:ascii="Times New Roman" w:eastAsia="Times New Roman" w:hAnsi="Times New Roman" w:cs="Times New Roman"/>
                <w:sz w:val="24"/>
                <w:szCs w:val="24"/>
              </w:rPr>
            </w:pPr>
            <w:proofErr w:type="spellStart"/>
            <w:r w:rsidRPr="003B5505">
              <w:rPr>
                <w:rFonts w:ascii="Times New Roman" w:eastAsia="Times New Roman" w:hAnsi="Times New Roman" w:cs="Times New Roman"/>
                <w:sz w:val="24"/>
                <w:szCs w:val="24"/>
              </w:rPr>
              <w:t>4.c</w:t>
            </w:r>
            <w:proofErr w:type="spellEnd"/>
            <w:r w:rsidRPr="003B5505">
              <w:rPr>
                <w:rFonts w:ascii="Times New Roman" w:eastAsia="Times New Roman" w:hAnsi="Times New Roman" w:cs="Times New Roman"/>
                <w:sz w:val="24"/>
                <w:szCs w:val="24"/>
              </w:rPr>
              <w:t xml:space="preserve">) Quản lý hợp đồng </w:t>
            </w:r>
            <w:proofErr w:type="spellStart"/>
            <w:r w:rsidRPr="003B5505">
              <w:rPr>
                <w:rFonts w:ascii="Times New Roman" w:eastAsia="Times New Roman" w:hAnsi="Times New Roman" w:cs="Times New Roman"/>
                <w:sz w:val="24"/>
                <w:szCs w:val="24"/>
              </w:rPr>
              <w:t>EPC</w:t>
            </w:r>
            <w:proofErr w:type="spellEnd"/>
            <w:r w:rsidRPr="003B5505">
              <w:rPr>
                <w:rFonts w:ascii="Times New Roman" w:eastAsia="Times New Roman" w:hAnsi="Times New Roman" w:cs="Times New Roman"/>
                <w:sz w:val="24"/>
                <w:szCs w:val="24"/>
              </w:rPr>
              <w:t>, EC, EP;</w:t>
            </w:r>
          </w:p>
          <w:p w:rsidR="002B681B" w:rsidRPr="003B5505" w:rsidRDefault="00C04E36">
            <w:pPr>
              <w:spacing w:before="20" w:after="20" w:line="264" w:lineRule="auto"/>
              <w:jc w:val="both"/>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Sửa lại cho đúng</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sz w:val="24"/>
                <w:szCs w:val="24"/>
              </w:rPr>
              <w:t xml:space="preserve">Tiếp thu ý kiến; </w:t>
            </w:r>
            <w:r w:rsidRPr="003B5505">
              <w:rPr>
                <w:rFonts w:ascii="Times New Roman" w:eastAsia="Times New Roman" w:hAnsi="Times New Roman" w:cs="Times New Roman"/>
                <w:color w:val="FF0000"/>
                <w:sz w:val="24"/>
                <w:szCs w:val="24"/>
              </w:rPr>
              <w:t>chỉnh lý tại dự thảo.</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sz w:val="24"/>
                <w:szCs w:val="24"/>
              </w:rPr>
              <w:t xml:space="preserve">Ban </w:t>
            </w:r>
            <w:proofErr w:type="spellStart"/>
            <w:r w:rsidRPr="003B5505">
              <w:rPr>
                <w:rFonts w:ascii="Times New Roman" w:eastAsia="Times New Roman" w:hAnsi="Times New Roman" w:cs="Times New Roman"/>
                <w:sz w:val="24"/>
                <w:szCs w:val="24"/>
              </w:rPr>
              <w:t>QLDA</w:t>
            </w:r>
            <w:proofErr w:type="spellEnd"/>
            <w:r w:rsidRPr="003B5505">
              <w:rPr>
                <w:rFonts w:ascii="Times New Roman" w:eastAsia="Times New Roman" w:hAnsi="Times New Roman" w:cs="Times New Roman"/>
                <w:sz w:val="24"/>
                <w:szCs w:val="24"/>
              </w:rPr>
              <w:t xml:space="preserve"> </w:t>
            </w:r>
            <w:proofErr w:type="spellStart"/>
            <w:r w:rsidRPr="003B5505">
              <w:rPr>
                <w:rFonts w:ascii="Times New Roman" w:eastAsia="Times New Roman" w:hAnsi="Times New Roman" w:cs="Times New Roman"/>
                <w:sz w:val="24"/>
                <w:szCs w:val="24"/>
              </w:rPr>
              <w:t>ĐS</w:t>
            </w:r>
            <w:proofErr w:type="spellEnd"/>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2B681B">
            <w:pPr>
              <w:spacing w:after="0" w:line="240" w:lineRule="auto"/>
              <w:rPr>
                <w:rFonts w:ascii="Times New Roman" w:eastAsia="Times New Roman" w:hAnsi="Times New Roman" w:cs="Times New Roman"/>
                <w:b/>
                <w:color w:val="494949"/>
                <w:sz w:val="24"/>
                <w:szCs w:val="24"/>
              </w:rPr>
            </w:pP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c>
          <w:tcPr>
            <w:tcW w:w="543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2B681B" w:rsidRPr="003B5505" w:rsidRDefault="002B681B">
            <w:pPr>
              <w:spacing w:before="20" w:after="20" w:line="264" w:lineRule="auto"/>
              <w:jc w:val="both"/>
              <w:rPr>
                <w:rFonts w:ascii="Times New Roman" w:eastAsia="Times New Roman" w:hAnsi="Times New Roman" w:cs="Times New Roman"/>
                <w:sz w:val="24"/>
                <w:szCs w:val="24"/>
              </w:rPr>
            </w:pP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2B681B">
            <w:pPr>
              <w:spacing w:after="0" w:line="240" w:lineRule="auto"/>
              <w:rPr>
                <w:rFonts w:ascii="Times New Roman" w:eastAsia="Times New Roman" w:hAnsi="Times New Roman" w:cs="Times New Roman"/>
                <w:b/>
                <w:color w:val="494949"/>
                <w:sz w:val="24"/>
                <w:szCs w:val="24"/>
              </w:rPr>
            </w:pP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c>
          <w:tcPr>
            <w:tcW w:w="543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2B681B" w:rsidRPr="003B5505" w:rsidRDefault="002B681B">
            <w:pPr>
              <w:spacing w:before="20" w:after="20" w:line="264" w:lineRule="auto"/>
              <w:jc w:val="both"/>
              <w:rPr>
                <w:rFonts w:ascii="Times New Roman" w:eastAsia="Times New Roman" w:hAnsi="Times New Roman" w:cs="Times New Roman"/>
                <w:sz w:val="24"/>
                <w:szCs w:val="24"/>
              </w:rPr>
            </w:pP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jc w:val="both"/>
              <w:rPr>
                <w:rFonts w:ascii="Times New Roman" w:eastAsia="Times New Roman" w:hAnsi="Times New Roman" w:cs="Times New Roman"/>
                <w:b/>
                <w:color w:val="000000"/>
                <w:sz w:val="24"/>
                <w:szCs w:val="24"/>
              </w:rPr>
            </w:pPr>
            <w:r w:rsidRPr="003B5505">
              <w:rPr>
                <w:rFonts w:ascii="Times New Roman" w:eastAsia="Times New Roman" w:hAnsi="Times New Roman" w:cs="Times New Roman"/>
                <w:b/>
                <w:color w:val="000000"/>
                <w:sz w:val="24"/>
                <w:szCs w:val="24"/>
              </w:rPr>
              <w:t>Điều 2. Đối tượng áp dụng</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jc w:val="both"/>
              <w:rPr>
                <w:rFonts w:ascii="Times New Roman" w:eastAsia="Times New Roman" w:hAnsi="Times New Roman" w:cs="Times New Roman"/>
                <w:b/>
                <w:color w:val="000000"/>
                <w:sz w:val="24"/>
                <w:szCs w:val="24"/>
              </w:rPr>
            </w:pPr>
            <w:r w:rsidRPr="003B5505">
              <w:rPr>
                <w:rFonts w:ascii="Times New Roman" w:eastAsia="Times New Roman" w:hAnsi="Times New Roman" w:cs="Times New Roman"/>
                <w:b/>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jc w:val="both"/>
              <w:rPr>
                <w:rFonts w:ascii="Times New Roman" w:eastAsia="Times New Roman" w:hAnsi="Times New Roman" w:cs="Times New Roman"/>
                <w:b/>
                <w:color w:val="000000"/>
                <w:sz w:val="24"/>
                <w:szCs w:val="24"/>
              </w:rPr>
            </w:pPr>
            <w:r w:rsidRPr="003B5505">
              <w:rPr>
                <w:rFonts w:ascii="Times New Roman" w:eastAsia="Times New Roman" w:hAnsi="Times New Roman" w:cs="Times New Roman"/>
                <w:b/>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jc w:val="both"/>
              <w:rPr>
                <w:rFonts w:ascii="Times New Roman" w:eastAsia="Times New Roman" w:hAnsi="Times New Roman" w:cs="Times New Roman"/>
                <w:b/>
                <w:color w:val="000000"/>
                <w:sz w:val="24"/>
                <w:szCs w:val="24"/>
              </w:rPr>
            </w:pPr>
            <w:r w:rsidRPr="003B5505">
              <w:rPr>
                <w:rFonts w:ascii="Times New Roman" w:eastAsia="Times New Roman" w:hAnsi="Times New Roman" w:cs="Times New Roman"/>
                <w:b/>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lastRenderedPageBreak/>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jc w:val="both"/>
              <w:rPr>
                <w:rFonts w:ascii="Times New Roman" w:eastAsia="Times New Roman" w:hAnsi="Times New Roman" w:cs="Times New Roman"/>
                <w:b/>
                <w:color w:val="000000"/>
                <w:sz w:val="24"/>
                <w:szCs w:val="24"/>
              </w:rPr>
            </w:pPr>
            <w:r w:rsidRPr="003B5505">
              <w:rPr>
                <w:rFonts w:ascii="Times New Roman" w:eastAsia="Times New Roman" w:hAnsi="Times New Roman" w:cs="Times New Roman"/>
                <w:b/>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jc w:val="both"/>
              <w:rPr>
                <w:rFonts w:ascii="Times New Roman" w:eastAsia="Times New Roman" w:hAnsi="Times New Roman" w:cs="Times New Roman"/>
                <w:b/>
                <w:color w:val="000000"/>
                <w:sz w:val="24"/>
                <w:szCs w:val="24"/>
              </w:rPr>
            </w:pPr>
            <w:r w:rsidRPr="003B5505">
              <w:rPr>
                <w:rFonts w:ascii="Times New Roman" w:eastAsia="Times New Roman" w:hAnsi="Times New Roman" w:cs="Times New Roman"/>
                <w:b/>
                <w:color w:val="000000"/>
                <w:sz w:val="24"/>
                <w:szCs w:val="24"/>
              </w:rPr>
              <w:t>Điều 3. Giải thích từ ngữ</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2.1. Đề nghị bổ sung, làm rõ quy định về năng lực của Tư vấn hỗ trợ chuẩn bị</w:t>
            </w:r>
            <w:r w:rsidRPr="003B5505">
              <w:rPr>
                <w:rFonts w:ascii="Times New Roman" w:eastAsia="Times New Roman" w:hAnsi="Times New Roman" w:cs="Times New Roman"/>
                <w:sz w:val="24"/>
                <w:szCs w:val="24"/>
              </w:rPr>
              <w:t xml:space="preserve"> </w:t>
            </w:r>
            <w:r w:rsidRPr="003B5505">
              <w:rPr>
                <w:rFonts w:ascii="Times New Roman" w:eastAsia="Times New Roman" w:hAnsi="Times New Roman" w:cs="Times New Roman"/>
                <w:color w:val="000000"/>
                <w:sz w:val="24"/>
                <w:szCs w:val="24"/>
              </w:rPr>
              <w:t>dự án được quy định tại khoản 4 Điều 3, khoản 1</w:t>
            </w:r>
            <w:r w:rsidRPr="003B5505">
              <w:rPr>
                <w:rFonts w:ascii="Times New Roman" w:eastAsia="Times New Roman" w:hAnsi="Times New Roman" w:cs="Times New Roman"/>
                <w:sz w:val="24"/>
                <w:szCs w:val="24"/>
              </w:rPr>
              <w:t xml:space="preserve"> </w:t>
            </w:r>
            <w:r w:rsidRPr="003B5505">
              <w:rPr>
                <w:rFonts w:ascii="Times New Roman" w:eastAsia="Times New Roman" w:hAnsi="Times New Roman" w:cs="Times New Roman"/>
                <w:color w:val="000000"/>
                <w:sz w:val="24"/>
                <w:szCs w:val="24"/>
              </w:rPr>
              <w:t>Điều 8 khi thực hiện các nội dung</w:t>
            </w:r>
            <w:r w:rsidRPr="003B5505">
              <w:rPr>
                <w:rFonts w:ascii="Times New Roman" w:eastAsia="Times New Roman" w:hAnsi="Times New Roman" w:cs="Times New Roman"/>
                <w:sz w:val="24"/>
                <w:szCs w:val="24"/>
              </w:rPr>
              <w:t xml:space="preserve"> </w:t>
            </w:r>
            <w:r w:rsidRPr="003B5505">
              <w:rPr>
                <w:rFonts w:ascii="Times New Roman" w:eastAsia="Times New Roman" w:hAnsi="Times New Roman" w:cs="Times New Roman"/>
                <w:color w:val="000000"/>
                <w:sz w:val="24"/>
                <w:szCs w:val="24"/>
              </w:rPr>
              <w:t>công việc được quy định trong dự thảo Nghị định để có cơ sở lựa chọn tổ chức tư</w:t>
            </w:r>
            <w:r w:rsidRPr="003B5505">
              <w:rPr>
                <w:rFonts w:ascii="Times New Roman" w:eastAsia="Times New Roman" w:hAnsi="Times New Roman" w:cs="Times New Roman"/>
                <w:sz w:val="24"/>
                <w:szCs w:val="24"/>
              </w:rPr>
              <w:t xml:space="preserve"> </w:t>
            </w:r>
            <w:r w:rsidRPr="003B5505">
              <w:rPr>
                <w:rFonts w:ascii="Times New Roman" w:eastAsia="Times New Roman" w:hAnsi="Times New Roman" w:cs="Times New Roman"/>
                <w:color w:val="000000"/>
                <w:sz w:val="24"/>
                <w:szCs w:val="24"/>
              </w:rPr>
              <w:t>vấn này và kiểm tra trong quá trình thực hiện.</w:t>
            </w:r>
          </w:p>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Lý do:</w:t>
            </w:r>
          </w:p>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Tại điểm e khoản 4 Điều 1 dự thảo Nghị định quy định quyền và nghĩa vụ</w:t>
            </w:r>
            <w:r w:rsidRPr="003B5505">
              <w:rPr>
                <w:rFonts w:ascii="Times New Roman" w:eastAsia="Times New Roman" w:hAnsi="Times New Roman" w:cs="Times New Roman"/>
                <w:sz w:val="24"/>
                <w:szCs w:val="24"/>
              </w:rPr>
              <w:t xml:space="preserve"> </w:t>
            </w:r>
            <w:r w:rsidRPr="003B5505">
              <w:rPr>
                <w:rFonts w:ascii="Times New Roman" w:eastAsia="Times New Roman" w:hAnsi="Times New Roman" w:cs="Times New Roman"/>
                <w:color w:val="000000"/>
                <w:sz w:val="24"/>
                <w:szCs w:val="24"/>
              </w:rPr>
              <w:t>của các bên tham gia dự án đường sắt là một trong các biện pháp thi hành để thực</w:t>
            </w:r>
            <w:r w:rsidRPr="003B5505">
              <w:rPr>
                <w:rFonts w:ascii="Times New Roman" w:eastAsia="Times New Roman" w:hAnsi="Times New Roman" w:cs="Times New Roman"/>
                <w:sz w:val="24"/>
                <w:szCs w:val="24"/>
              </w:rPr>
              <w:t xml:space="preserve"> </w:t>
            </w:r>
            <w:r w:rsidRPr="003B5505">
              <w:rPr>
                <w:rFonts w:ascii="Times New Roman" w:eastAsia="Times New Roman" w:hAnsi="Times New Roman" w:cs="Times New Roman"/>
                <w:color w:val="000000"/>
                <w:sz w:val="24"/>
                <w:szCs w:val="24"/>
              </w:rPr>
              <w:t>hiện các Nghị quyết của Quốc hội cho dự án đường sắt. Đồng thời, khoản 1 và khoản</w:t>
            </w:r>
            <w:r w:rsidRPr="003B5505">
              <w:rPr>
                <w:rFonts w:ascii="Times New Roman" w:eastAsia="Times New Roman" w:hAnsi="Times New Roman" w:cs="Times New Roman"/>
                <w:sz w:val="24"/>
                <w:szCs w:val="24"/>
              </w:rPr>
              <w:t xml:space="preserve"> </w:t>
            </w:r>
            <w:r w:rsidRPr="003B5505">
              <w:rPr>
                <w:rFonts w:ascii="Times New Roman" w:eastAsia="Times New Roman" w:hAnsi="Times New Roman" w:cs="Times New Roman"/>
                <w:color w:val="000000"/>
                <w:sz w:val="24"/>
                <w:szCs w:val="24"/>
              </w:rPr>
              <w:t>4 Điều 6, khoản 1 Điều 8, khoản 1 Điều 9, khoản 1 Điều 34, khoản 1 Điều 37, điểm</w:t>
            </w:r>
            <w:r w:rsidRPr="003B5505">
              <w:rPr>
                <w:rFonts w:ascii="Times New Roman" w:eastAsia="Times New Roman" w:hAnsi="Times New Roman" w:cs="Times New Roman"/>
                <w:sz w:val="24"/>
                <w:szCs w:val="24"/>
              </w:rPr>
              <w:t xml:space="preserve"> </w:t>
            </w:r>
            <w:r w:rsidRPr="003B5505">
              <w:rPr>
                <w:rFonts w:ascii="Times New Roman" w:eastAsia="Times New Roman" w:hAnsi="Times New Roman" w:cs="Times New Roman"/>
                <w:color w:val="000000"/>
                <w:sz w:val="24"/>
                <w:szCs w:val="24"/>
              </w:rPr>
              <w:t>a khoản 2 Điều 61, điểm b khoản 3 Điều 61, điểm a khoản 2 Điều 62 của dự thảo</w:t>
            </w:r>
            <w:r w:rsidRPr="003B5505">
              <w:rPr>
                <w:rFonts w:ascii="Times New Roman" w:eastAsia="Times New Roman" w:hAnsi="Times New Roman" w:cs="Times New Roman"/>
                <w:sz w:val="24"/>
                <w:szCs w:val="24"/>
              </w:rPr>
              <w:t xml:space="preserve"> </w:t>
            </w:r>
            <w:r w:rsidRPr="003B5505">
              <w:rPr>
                <w:rFonts w:ascii="Times New Roman" w:eastAsia="Times New Roman" w:hAnsi="Times New Roman" w:cs="Times New Roman"/>
                <w:color w:val="000000"/>
                <w:sz w:val="24"/>
                <w:szCs w:val="24"/>
              </w:rPr>
              <w:t>Nghị định quy định các nhiệm vụ mà Tư vấn hỗ trợ chuẩn bị dự án phải làm khi</w:t>
            </w:r>
            <w:r w:rsidRPr="003B5505">
              <w:rPr>
                <w:rFonts w:ascii="Times New Roman" w:eastAsia="Times New Roman" w:hAnsi="Times New Roman" w:cs="Times New Roman"/>
                <w:sz w:val="24"/>
                <w:szCs w:val="24"/>
              </w:rPr>
              <w:t xml:space="preserve"> </w:t>
            </w:r>
            <w:r w:rsidRPr="003B5505">
              <w:rPr>
                <w:rFonts w:ascii="Times New Roman" w:eastAsia="Times New Roman" w:hAnsi="Times New Roman" w:cs="Times New Roman"/>
                <w:color w:val="000000"/>
                <w:sz w:val="24"/>
                <w:szCs w:val="24"/>
              </w:rPr>
              <w:t>tham gia các dự án đường sắt.</w:t>
            </w:r>
          </w:p>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Bên cạnh đó, tại khoản 2 Điều 32 Nghị định số</w:t>
            </w:r>
            <w:r w:rsidRPr="003B5505">
              <w:rPr>
                <w:rFonts w:ascii="Times New Roman" w:eastAsia="Times New Roman" w:hAnsi="Times New Roman" w:cs="Times New Roman"/>
                <w:sz w:val="24"/>
                <w:szCs w:val="24"/>
              </w:rPr>
              <w:t xml:space="preserve"> </w:t>
            </w:r>
            <w:r w:rsidRPr="003B5505">
              <w:rPr>
                <w:rFonts w:ascii="Times New Roman" w:eastAsia="Times New Roman" w:hAnsi="Times New Roman" w:cs="Times New Roman"/>
                <w:color w:val="000000"/>
                <w:sz w:val="24"/>
                <w:szCs w:val="24"/>
              </w:rPr>
              <w:t>175/2024/NĐ-CP quy định:</w:t>
            </w:r>
          </w:p>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“2. Tùy theo quy mô và loại hình khảo sát, chủ đầu tư được tự thực hiện hoặc thuê</w:t>
            </w:r>
            <w:r w:rsidRPr="003B5505">
              <w:rPr>
                <w:rFonts w:ascii="Times New Roman" w:eastAsia="Times New Roman" w:hAnsi="Times New Roman" w:cs="Times New Roman"/>
                <w:sz w:val="24"/>
                <w:szCs w:val="24"/>
              </w:rPr>
              <w:t xml:space="preserve"> </w:t>
            </w:r>
            <w:r w:rsidRPr="003B5505">
              <w:rPr>
                <w:rFonts w:ascii="Times New Roman" w:eastAsia="Times New Roman" w:hAnsi="Times New Roman" w:cs="Times New Roman"/>
                <w:color w:val="000000"/>
                <w:sz w:val="24"/>
                <w:szCs w:val="24"/>
              </w:rPr>
              <w:t>tổ chức, cá nhân có năng lực hành nghề phù hợp với loại hình khảo sát để giám</w:t>
            </w:r>
            <w:r w:rsidRPr="003B5505">
              <w:rPr>
                <w:rFonts w:ascii="Times New Roman" w:eastAsia="Times New Roman" w:hAnsi="Times New Roman" w:cs="Times New Roman"/>
                <w:sz w:val="24"/>
                <w:szCs w:val="24"/>
              </w:rPr>
              <w:t xml:space="preserve"> </w:t>
            </w:r>
            <w:r w:rsidRPr="003B5505">
              <w:rPr>
                <w:rFonts w:ascii="Times New Roman" w:eastAsia="Times New Roman" w:hAnsi="Times New Roman" w:cs="Times New Roman"/>
                <w:color w:val="000000"/>
                <w:sz w:val="24"/>
                <w:szCs w:val="24"/>
              </w:rPr>
              <w:t>sát khảo sát xây dựng theo các nội dung</w:t>
            </w:r>
            <w:r w:rsidRPr="003B5505">
              <w:rPr>
                <w:rFonts w:ascii="Times New Roman" w:eastAsia="Times New Roman" w:hAnsi="Times New Roman" w:cs="Times New Roman"/>
                <w:sz w:val="24"/>
                <w:szCs w:val="24"/>
              </w:rPr>
              <w:t xml:space="preserve"> </w:t>
            </w:r>
            <w:r w:rsidRPr="003B5505">
              <w:rPr>
                <w:rFonts w:ascii="Times New Roman" w:eastAsia="Times New Roman" w:hAnsi="Times New Roman" w:cs="Times New Roman"/>
                <w:color w:val="000000"/>
                <w:sz w:val="24"/>
                <w:szCs w:val="24"/>
              </w:rPr>
              <w:t>sau…”</w:t>
            </w:r>
          </w:p>
          <w:p w:rsidR="002B681B" w:rsidRPr="003B5505" w:rsidRDefault="002B681B">
            <w:pPr>
              <w:spacing w:after="0" w:line="240" w:lineRule="auto"/>
              <w:rPr>
                <w:rFonts w:ascii="Times New Roman" w:eastAsia="Times New Roman" w:hAnsi="Times New Roman" w:cs="Times New Roman"/>
                <w:sz w:val="24"/>
                <w:szCs w:val="24"/>
              </w:rPr>
            </w:pP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Tư v</w:t>
            </w:r>
            <w:r w:rsidRPr="003B5505">
              <w:rPr>
                <w:rFonts w:ascii="Times New Roman" w:eastAsia="Times New Roman" w:hAnsi="Times New Roman" w:cs="Times New Roman"/>
                <w:sz w:val="24"/>
                <w:szCs w:val="24"/>
              </w:rPr>
              <w:t xml:space="preserve">ấn hỗ trợ chuẩn bị dự án được giao thực hiện các công việc để hỗ trợ chủ đầu tư, cơ quan chủ quản thực hiện các công việc trong giai đoạn chuẩn bị dự án thuộc nhiệm vụ của chủ đầu tư và cơ quan chủ quản. Theo đó Dự thảo Nghị định không quy định cụ thể về yêu cầu năng lực mà do xem xét tiêu chí theo nội dung công việc cụ thể được giao hỗ trợ khi lựa chọn tư vấn.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Cục Đường sắt Việt Nam</w:t>
            </w:r>
          </w:p>
          <w:p w:rsidR="002B681B" w:rsidRPr="003B5505" w:rsidRDefault="002B681B">
            <w:pPr>
              <w:spacing w:after="0" w:line="240" w:lineRule="auto"/>
              <w:rPr>
                <w:rFonts w:ascii="Times New Roman" w:eastAsia="Times New Roman" w:hAnsi="Times New Roman" w:cs="Times New Roman"/>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1. Tại Điều 3. Giải thích từ ngữ: Đề nghị xem xét bổ sung giải thích từ</w:t>
            </w:r>
            <w:r w:rsidRPr="003B5505">
              <w:rPr>
                <w:rFonts w:ascii="Times New Roman" w:eastAsia="Times New Roman" w:hAnsi="Times New Roman" w:cs="Times New Roman"/>
                <w:sz w:val="24"/>
                <w:szCs w:val="24"/>
              </w:rPr>
              <w:t xml:space="preserve"> </w:t>
            </w:r>
            <w:r w:rsidRPr="003B5505">
              <w:rPr>
                <w:rFonts w:ascii="Times New Roman" w:eastAsia="Times New Roman" w:hAnsi="Times New Roman" w:cs="Times New Roman"/>
                <w:color w:val="000000"/>
                <w:sz w:val="24"/>
                <w:szCs w:val="24"/>
              </w:rPr>
              <w:t>ngữ đối với 02 khái niệm “Chỉ dẫn kỹ thuật thiết kế FEED” và “Chỉ dẫn kỹ</w:t>
            </w:r>
            <w:r w:rsidRPr="003B5505">
              <w:rPr>
                <w:rFonts w:ascii="Times New Roman" w:eastAsia="Times New Roman" w:hAnsi="Times New Roman" w:cs="Times New Roman"/>
                <w:sz w:val="24"/>
                <w:szCs w:val="24"/>
              </w:rPr>
              <w:t xml:space="preserve"> </w:t>
            </w:r>
            <w:r w:rsidRPr="003B5505">
              <w:rPr>
                <w:rFonts w:ascii="Times New Roman" w:eastAsia="Times New Roman" w:hAnsi="Times New Roman" w:cs="Times New Roman"/>
                <w:color w:val="000000"/>
                <w:sz w:val="24"/>
                <w:szCs w:val="24"/>
              </w:rPr>
              <w:t>thuật”.</w:t>
            </w:r>
          </w:p>
          <w:p w:rsidR="002B681B" w:rsidRPr="003B5505" w:rsidRDefault="002B681B">
            <w:pPr>
              <w:spacing w:after="0" w:line="240" w:lineRule="auto"/>
              <w:rPr>
                <w:rFonts w:ascii="Times New Roman" w:eastAsia="Times New Roman" w:hAnsi="Times New Roman" w:cs="Times New Roman"/>
                <w:sz w:val="24"/>
                <w:szCs w:val="24"/>
              </w:rPr>
            </w:pP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sz w:val="24"/>
                <w:szCs w:val="24"/>
              </w:rPr>
            </w:pPr>
            <w:r w:rsidRPr="003B5505">
              <w:rPr>
                <w:rFonts w:ascii="Times New Roman" w:eastAsia="Times New Roman" w:hAnsi="Times New Roman" w:cs="Times New Roman"/>
                <w:color w:val="000000"/>
                <w:sz w:val="24"/>
                <w:szCs w:val="24"/>
              </w:rPr>
              <w:lastRenderedPageBreak/>
              <w:t> N</w:t>
            </w:r>
            <w:r w:rsidRPr="003B5505">
              <w:rPr>
                <w:rFonts w:ascii="Times New Roman" w:eastAsia="Times New Roman" w:hAnsi="Times New Roman" w:cs="Times New Roman"/>
                <w:sz w:val="24"/>
                <w:szCs w:val="24"/>
              </w:rPr>
              <w:t xml:space="preserve">ội dung này đã được quy định cụ thể tại điểm i khoản 3 Điều 9 Dự thảo Nghị định: </w:t>
            </w:r>
            <w:r w:rsidRPr="003B5505">
              <w:rPr>
                <w:rFonts w:ascii="Times New Roman" w:eastAsia="Times New Roman" w:hAnsi="Times New Roman" w:cs="Times New Roman"/>
                <w:i/>
                <w:sz w:val="24"/>
                <w:szCs w:val="24"/>
              </w:rPr>
              <w:t>“</w:t>
            </w:r>
            <w:r w:rsidRPr="003B5505">
              <w:rPr>
                <w:rFonts w:ascii="Times New Roman" w:eastAsia="Times New Roman" w:hAnsi="Times New Roman" w:cs="Times New Roman"/>
                <w:i/>
                <w:color w:val="FF0000"/>
                <w:sz w:val="24"/>
                <w:szCs w:val="24"/>
              </w:rPr>
              <w:t>Yêu cầu</w:t>
            </w:r>
            <w:r w:rsidRPr="003B5505">
              <w:rPr>
                <w:rFonts w:ascii="Times New Roman" w:eastAsia="Times New Roman" w:hAnsi="Times New Roman" w:cs="Times New Roman"/>
                <w:i/>
                <w:sz w:val="24"/>
                <w:szCs w:val="24"/>
              </w:rPr>
              <w:t xml:space="preserve">, chỉ dẫn </w:t>
            </w:r>
            <w:r w:rsidRPr="003B5505">
              <w:rPr>
                <w:rFonts w:ascii="Times New Roman" w:eastAsia="Times New Roman" w:hAnsi="Times New Roman" w:cs="Times New Roman"/>
                <w:i/>
                <w:sz w:val="24"/>
                <w:szCs w:val="24"/>
              </w:rPr>
              <w:lastRenderedPageBreak/>
              <w:t>về lập thiết kế xây dựng triển khai sau thiết kế FEED và các định hướng chỉ dẫn thi công, giám sát và nghiệm thu (sau đây gọi chung là chỉ dẫn kỹ thuật thiết kế FEED)”</w:t>
            </w:r>
            <w:r w:rsidRPr="003B5505">
              <w:rPr>
                <w:rFonts w:ascii="Times New Roman" w:eastAsia="Times New Roman" w:hAnsi="Times New Roman" w:cs="Times New Roman"/>
                <w:sz w:val="24"/>
                <w:szCs w:val="24"/>
              </w:rPr>
              <w:t>;</w:t>
            </w:r>
          </w:p>
          <w:p w:rsidR="002B681B" w:rsidRPr="003B5505" w:rsidRDefault="002B681B">
            <w:pPr>
              <w:spacing w:after="0" w:line="240" w:lineRule="auto"/>
              <w:rPr>
                <w:rFonts w:ascii="Times New Roman" w:eastAsia="Times New Roman" w:hAnsi="Times New Roman" w:cs="Times New Roman"/>
                <w:sz w:val="24"/>
                <w:szCs w:val="24"/>
              </w:rPr>
            </w:pP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lastRenderedPageBreak/>
              <w:t>Cục Kết cấu hạ tầng xây dựng</w:t>
            </w:r>
          </w:p>
          <w:p w:rsidR="002B681B" w:rsidRPr="003B5505" w:rsidRDefault="002B681B">
            <w:pPr>
              <w:spacing w:after="0" w:line="240" w:lineRule="auto"/>
              <w:rPr>
                <w:rFonts w:ascii="Times New Roman" w:eastAsia="Times New Roman" w:hAnsi="Times New Roman" w:cs="Times New Roman"/>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lastRenderedPageBreak/>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sz w:val="24"/>
                <w:szCs w:val="24"/>
              </w:rPr>
            </w:pPr>
            <w:r w:rsidRPr="003B5505">
              <w:rPr>
                <w:rFonts w:ascii="Times New Roman" w:eastAsia="Times New Roman" w:hAnsi="Times New Roman" w:cs="Times New Roman"/>
                <w:color w:val="000000"/>
                <w:sz w:val="24"/>
                <w:szCs w:val="24"/>
              </w:rPr>
              <w:t> </w:t>
            </w:r>
            <w:r w:rsidRPr="003B5505">
              <w:rPr>
                <w:rFonts w:ascii="Times New Roman" w:eastAsia="Times New Roman" w:hAnsi="Times New Roman" w:cs="Times New Roman"/>
                <w:sz w:val="24"/>
                <w:szCs w:val="24"/>
              </w:rPr>
              <w:t xml:space="preserve">Bổ sung giải thích cho thuật ngữ “công trình chính trên tuyến”        </w:t>
            </w:r>
          </w:p>
          <w:p w:rsidR="002B681B" w:rsidRPr="003B5505" w:rsidRDefault="002B681B">
            <w:pPr>
              <w:spacing w:after="0" w:line="240" w:lineRule="auto"/>
              <w:rPr>
                <w:rFonts w:ascii="Times New Roman" w:eastAsia="Times New Roman" w:hAnsi="Times New Roman" w:cs="Times New Roman"/>
                <w:sz w:val="24"/>
                <w:szCs w:val="24"/>
              </w:rPr>
            </w:pP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FF0000"/>
                <w:sz w:val="24"/>
                <w:szCs w:val="24"/>
              </w:rPr>
            </w:pPr>
            <w:r w:rsidRPr="003B5505">
              <w:rPr>
                <w:rFonts w:ascii="Times New Roman" w:eastAsia="Times New Roman" w:hAnsi="Times New Roman" w:cs="Times New Roman"/>
                <w:color w:val="000000"/>
                <w:sz w:val="24"/>
                <w:szCs w:val="24"/>
              </w:rPr>
              <w:t> </w:t>
            </w:r>
            <w:r w:rsidRPr="003B5505">
              <w:rPr>
                <w:rFonts w:ascii="Times New Roman" w:eastAsia="Times New Roman" w:hAnsi="Times New Roman" w:cs="Times New Roman"/>
                <w:color w:val="FF0000"/>
                <w:sz w:val="24"/>
                <w:szCs w:val="24"/>
              </w:rPr>
              <w:t>Thuật ngữ “công trình chính” đã được sử dụng phổ biến tại các Nghị định về quản lý dự án, quản lý hoạt động xây dựng, quản lý chất lượng công tình xây dựng</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sz w:val="24"/>
                <w:szCs w:val="24"/>
              </w:rPr>
              <w:t xml:space="preserve">Ban </w:t>
            </w:r>
            <w:proofErr w:type="spellStart"/>
            <w:r w:rsidRPr="003B5505">
              <w:rPr>
                <w:rFonts w:ascii="Times New Roman" w:eastAsia="Times New Roman" w:hAnsi="Times New Roman" w:cs="Times New Roman"/>
                <w:sz w:val="24"/>
                <w:szCs w:val="24"/>
              </w:rPr>
              <w:t>QLDA</w:t>
            </w:r>
            <w:proofErr w:type="spellEnd"/>
            <w:r w:rsidRPr="003B5505">
              <w:rPr>
                <w:rFonts w:ascii="Times New Roman" w:eastAsia="Times New Roman" w:hAnsi="Times New Roman" w:cs="Times New Roman"/>
                <w:sz w:val="24"/>
                <w:szCs w:val="24"/>
              </w:rPr>
              <w:t xml:space="preserve"> DS</w:t>
            </w: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sz w:val="24"/>
                <w:szCs w:val="24"/>
              </w:rPr>
            </w:pP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2B681B">
            <w:pPr>
              <w:spacing w:after="0" w:line="240" w:lineRule="auto"/>
              <w:rPr>
                <w:rFonts w:ascii="Times New Roman" w:eastAsia="Times New Roman" w:hAnsi="Times New Roman" w:cs="Times New Roman"/>
                <w:b/>
                <w:color w:val="494949"/>
                <w:sz w:val="24"/>
                <w:szCs w:val="24"/>
              </w:rPr>
            </w:pP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sz w:val="24"/>
                <w:szCs w:val="24"/>
              </w:rPr>
            </w:pP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sz w:val="24"/>
                <w:szCs w:val="24"/>
              </w:rPr>
            </w:pP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2B681B">
            <w:pPr>
              <w:spacing w:after="0" w:line="240" w:lineRule="auto"/>
              <w:rPr>
                <w:rFonts w:ascii="Times New Roman" w:eastAsia="Times New Roman" w:hAnsi="Times New Roman" w:cs="Times New Roman"/>
                <w:b/>
                <w:color w:val="494949"/>
                <w:sz w:val="24"/>
                <w:szCs w:val="24"/>
              </w:rPr>
            </w:pP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sz w:val="24"/>
                <w:szCs w:val="24"/>
              </w:rPr>
            </w:pPr>
          </w:p>
        </w:tc>
      </w:tr>
      <w:tr w:rsidR="002B681B" w:rsidRPr="003B5505">
        <w:trPr>
          <w:trHeight w:val="57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jc w:val="both"/>
              <w:rPr>
                <w:rFonts w:ascii="Times New Roman" w:eastAsia="Times New Roman" w:hAnsi="Times New Roman" w:cs="Times New Roman"/>
                <w:b/>
                <w:color w:val="000000"/>
                <w:sz w:val="24"/>
                <w:szCs w:val="24"/>
              </w:rPr>
            </w:pPr>
            <w:r w:rsidRPr="003B5505">
              <w:rPr>
                <w:rFonts w:ascii="Times New Roman" w:eastAsia="Times New Roman" w:hAnsi="Times New Roman" w:cs="Times New Roman"/>
                <w:b/>
                <w:color w:val="000000"/>
                <w:sz w:val="24"/>
                <w:szCs w:val="24"/>
              </w:rPr>
              <w:t>Điều 4. Nguyên tắc và các quy định chung về thực hiện dự án</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sz w:val="24"/>
                <w:szCs w:val="24"/>
              </w:rPr>
            </w:pP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sz w:val="24"/>
                <w:szCs w:val="24"/>
              </w:rPr>
            </w:pPr>
            <w:r w:rsidRPr="003B5505">
              <w:rPr>
                <w:rFonts w:ascii="Times New Roman" w:eastAsia="Times New Roman" w:hAnsi="Times New Roman" w:cs="Times New Roman"/>
                <w:color w:val="000000"/>
                <w:sz w:val="24"/>
                <w:szCs w:val="24"/>
              </w:rPr>
              <w:t> </w:t>
            </w:r>
            <w:r w:rsidRPr="003B5505">
              <w:rPr>
                <w:rFonts w:ascii="Times New Roman" w:eastAsia="Times New Roman" w:hAnsi="Times New Roman" w:cs="Times New Roman"/>
                <w:sz w:val="24"/>
                <w:szCs w:val="24"/>
              </w:rPr>
              <w:t> Đề nghị cân nhắc thêm các quy định về: lấy ý kiến địa phương về nhà ga (Khoản 6 Điều 4)</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Ti</w:t>
            </w:r>
            <w:r w:rsidRPr="003B5505">
              <w:rPr>
                <w:rFonts w:ascii="Times New Roman" w:eastAsia="Times New Roman" w:hAnsi="Times New Roman" w:cs="Times New Roman"/>
                <w:sz w:val="24"/>
                <w:szCs w:val="24"/>
              </w:rPr>
              <w:t>ếp thu, bỏ quy định này để thực hiện trong quy trình thẩm định dự án.</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 xml:space="preserve">Vụ Vận tải và </w:t>
            </w:r>
            <w:proofErr w:type="gramStart"/>
            <w:r w:rsidRPr="003B5505">
              <w:rPr>
                <w:rFonts w:ascii="Times New Roman" w:eastAsia="Times New Roman" w:hAnsi="Times New Roman" w:cs="Times New Roman"/>
                <w:sz w:val="24"/>
                <w:szCs w:val="24"/>
              </w:rPr>
              <w:t>An</w:t>
            </w:r>
            <w:proofErr w:type="gramEnd"/>
            <w:r w:rsidRPr="003B5505">
              <w:rPr>
                <w:rFonts w:ascii="Times New Roman" w:eastAsia="Times New Roman" w:hAnsi="Times New Roman" w:cs="Times New Roman"/>
                <w:sz w:val="24"/>
                <w:szCs w:val="24"/>
              </w:rPr>
              <w:t xml:space="preserve"> toàn giao thông </w:t>
            </w:r>
          </w:p>
          <w:p w:rsidR="002B681B" w:rsidRPr="003B5505" w:rsidRDefault="002B681B">
            <w:pPr>
              <w:spacing w:after="0" w:line="240" w:lineRule="auto"/>
              <w:rPr>
                <w:rFonts w:ascii="Times New Roman" w:eastAsia="Times New Roman" w:hAnsi="Times New Roman" w:cs="Times New Roman"/>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sz w:val="24"/>
                <w:szCs w:val="24"/>
              </w:rPr>
            </w:pPr>
            <w:r w:rsidRPr="003B5505">
              <w:rPr>
                <w:rFonts w:ascii="Times New Roman" w:eastAsia="Times New Roman" w:hAnsi="Times New Roman" w:cs="Times New Roman"/>
                <w:color w:val="000000"/>
                <w:sz w:val="24"/>
                <w:szCs w:val="24"/>
              </w:rPr>
              <w:t> </w:t>
            </w:r>
            <w:r w:rsidRPr="003B5505">
              <w:rPr>
                <w:rFonts w:ascii="Times New Roman" w:eastAsia="Times New Roman" w:hAnsi="Times New Roman" w:cs="Times New Roman"/>
                <w:sz w:val="24"/>
                <w:szCs w:val="24"/>
              </w:rPr>
              <w:t>1.   Điều 4. Nguyên tắc và các quy định chung về thực hiện dự án</w:t>
            </w:r>
          </w:p>
          <w:p w:rsidR="002B681B" w:rsidRPr="003B5505" w:rsidRDefault="00C04E36">
            <w:pPr>
              <w:spacing w:before="240" w:after="120" w:line="240" w:lineRule="auto"/>
              <w:ind w:firstLine="20"/>
              <w:jc w:val="both"/>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 xml:space="preserve">- Khoản 6 </w:t>
            </w:r>
            <w:r w:rsidRPr="003B5505">
              <w:rPr>
                <w:rFonts w:ascii="Times New Roman" w:eastAsia="Times New Roman" w:hAnsi="Times New Roman" w:cs="Times New Roman"/>
                <w:i/>
                <w:sz w:val="24"/>
                <w:szCs w:val="24"/>
              </w:rPr>
              <w:t xml:space="preserve">“…Phương án kiến trúc của nhà ga phải được lấy ý kiến cơ quan quản lý quy hoạch, kiến trúc </w:t>
            </w:r>
            <w:r w:rsidRPr="003B5505">
              <w:rPr>
                <w:rFonts w:ascii="Times New Roman" w:eastAsia="Times New Roman" w:hAnsi="Times New Roman" w:cs="Times New Roman"/>
                <w:i/>
                <w:sz w:val="24"/>
                <w:szCs w:val="24"/>
              </w:rPr>
              <w:lastRenderedPageBreak/>
              <w:t xml:space="preserve">của địa phương nơi xây…” </w:t>
            </w:r>
            <w:r w:rsidRPr="003B5505">
              <w:rPr>
                <w:rFonts w:ascii="Times New Roman" w:eastAsia="Times New Roman" w:hAnsi="Times New Roman" w:cs="Times New Roman"/>
                <w:sz w:val="24"/>
                <w:szCs w:val="24"/>
              </w:rPr>
              <w:t>nghiên cứu không quy định nội dung này, do Công trình nhà ga đường sắt tốc độ cao, đường sắt đô thị, đường sắt Lào Cai - Hà Nội - Hải Phòng không phải thi tuyển phương án kiến trúc, việc bổ sung quy định nêu trên sẽ tạo thêm thủ tục trong quá trình thực hiện; bên cạnh đó, dự kiến hội đồng xét duyệt phương án kiến trúc nhà ga dự kiến có đại diện của địa phương tham gia.</w:t>
            </w:r>
          </w:p>
          <w:p w:rsidR="002B681B" w:rsidRPr="003B5505" w:rsidRDefault="00C04E36">
            <w:pPr>
              <w:spacing w:before="240" w:after="120" w:line="240" w:lineRule="auto"/>
              <w:jc w:val="both"/>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 xml:space="preserve">- Khoản 7 </w:t>
            </w:r>
            <w:r w:rsidRPr="003B5505">
              <w:rPr>
                <w:rFonts w:ascii="Times New Roman" w:eastAsia="Times New Roman" w:hAnsi="Times New Roman" w:cs="Times New Roman"/>
                <w:i/>
                <w:sz w:val="24"/>
                <w:szCs w:val="24"/>
              </w:rPr>
              <w:t xml:space="preserve">“Dự án được thuê tư vấn nước ngoài để thực hiện các công việc hỗ trợ chuẩn bị dự án, quản lý dự án, lập Báo cáo nghiên cứu khả thi đầu tư xây dựng, giám sát thi công, tư vấn đánh giá an toàn hệ thống, tư vấn pháp lý và một số công việc tư vấn khác khi tư vấn trong nước chưa đáp ứng được yêu cầu công việc.” </w:t>
            </w:r>
            <w:r w:rsidRPr="003B5505">
              <w:rPr>
                <w:rFonts w:ascii="Times New Roman" w:eastAsia="Times New Roman" w:hAnsi="Times New Roman" w:cs="Times New Roman"/>
                <w:sz w:val="24"/>
                <w:szCs w:val="24"/>
              </w:rPr>
              <w:t>đề nghị cơ quan chủ trì soạn thảo nghiên cứu bỏ nội dung này.</w:t>
            </w:r>
          </w:p>
          <w:p w:rsidR="002B681B" w:rsidRPr="003B5505" w:rsidRDefault="00C04E36">
            <w:pPr>
              <w:spacing w:before="240" w:after="120" w:line="240" w:lineRule="auto"/>
              <w:jc w:val="both"/>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 xml:space="preserve">      </w:t>
            </w:r>
            <w:r w:rsidRPr="003B5505">
              <w:rPr>
                <w:rFonts w:ascii="Times New Roman" w:eastAsia="Times New Roman" w:hAnsi="Times New Roman" w:cs="Times New Roman"/>
                <w:sz w:val="24"/>
                <w:szCs w:val="24"/>
              </w:rPr>
              <w:tab/>
              <w:t xml:space="preserve">Do theo khoản 1 Điều 113 Nghị định số 175/2024/NĐ-CP ngày 30/12/2024 của Chính phủ </w:t>
            </w:r>
            <w:r w:rsidRPr="003B5505">
              <w:rPr>
                <w:rFonts w:ascii="Times New Roman" w:eastAsia="Times New Roman" w:hAnsi="Times New Roman" w:cs="Times New Roman"/>
                <w:i/>
                <w:sz w:val="24"/>
                <w:szCs w:val="24"/>
              </w:rPr>
              <w:t xml:space="preserve">“Nhà thầu nước ngoài chỉ được hoạt động xây dựng tại Việt Nam sau khi được cơ quan quản lý nhà nước về xây dựng cấp giấy phép hoạt động xây dựng” </w:t>
            </w:r>
            <w:r w:rsidRPr="003B5505">
              <w:rPr>
                <w:rFonts w:ascii="Times New Roman" w:eastAsia="Times New Roman" w:hAnsi="Times New Roman" w:cs="Times New Roman"/>
                <w:sz w:val="24"/>
                <w:szCs w:val="24"/>
              </w:rPr>
              <w:t>và khoản 2 Điều 114 Nghị định số 175/2024/NĐ-CP</w:t>
            </w:r>
            <w:r w:rsidRPr="003B5505">
              <w:rPr>
                <w:rFonts w:ascii="Times New Roman" w:eastAsia="Times New Roman" w:hAnsi="Times New Roman" w:cs="Times New Roman"/>
                <w:i/>
                <w:sz w:val="24"/>
                <w:szCs w:val="24"/>
              </w:rPr>
              <w:t xml:space="preserve"> “Nhà thầu nước ngoài phải liên danh với nhà thầu Việt Nam hoặc sử dụng nhà thầu phụ Việt Nam, trừ trường hợp nhà thầu trong nước không đủ năng lực tham gia vào bất kỳ công việc nào của gói thầu. Khi liên danh hoặc sử dụng nhà thầu Việt Nam phải phân định rõ nội dung, khối lượng và giá trị phần công việc do nhà thầu Việt Nam trong liên danh; nhà thầu phụ Việt Nam thực </w:t>
            </w:r>
            <w:r w:rsidRPr="003B5505">
              <w:rPr>
                <w:rFonts w:ascii="Times New Roman" w:eastAsia="Times New Roman" w:hAnsi="Times New Roman" w:cs="Times New Roman"/>
                <w:i/>
                <w:sz w:val="24"/>
                <w:szCs w:val="24"/>
              </w:rPr>
              <w:lastRenderedPageBreak/>
              <w:t xml:space="preserve">hiện” </w:t>
            </w:r>
            <w:r w:rsidRPr="003B5505">
              <w:rPr>
                <w:rFonts w:ascii="Times New Roman" w:eastAsia="Times New Roman" w:hAnsi="Times New Roman" w:cs="Times New Roman"/>
                <w:sz w:val="24"/>
                <w:szCs w:val="24"/>
              </w:rPr>
              <w:t>Như vậy, hành lang pháp lý thuê tư vấn nước ngoài để thực hiện các công việc cho Chủ đầu tư đã có quy định.</w:t>
            </w:r>
          </w:p>
          <w:p w:rsidR="002B681B" w:rsidRPr="003B5505" w:rsidRDefault="002B681B">
            <w:pPr>
              <w:spacing w:after="0" w:line="240" w:lineRule="auto"/>
              <w:rPr>
                <w:rFonts w:ascii="Times New Roman" w:eastAsia="Times New Roman" w:hAnsi="Times New Roman" w:cs="Times New Roman"/>
                <w:sz w:val="24"/>
                <w:szCs w:val="24"/>
              </w:rPr>
            </w:pP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sz w:val="24"/>
                <w:szCs w:val="24"/>
              </w:rPr>
            </w:pPr>
            <w:r w:rsidRPr="003B5505">
              <w:rPr>
                <w:rFonts w:ascii="Times New Roman" w:eastAsia="Times New Roman" w:hAnsi="Times New Roman" w:cs="Times New Roman"/>
                <w:color w:val="000000"/>
                <w:sz w:val="24"/>
                <w:szCs w:val="24"/>
              </w:rPr>
              <w:lastRenderedPageBreak/>
              <w:t> </w:t>
            </w:r>
            <w:r w:rsidRPr="003B5505">
              <w:rPr>
                <w:rFonts w:ascii="Times New Roman" w:eastAsia="Times New Roman" w:hAnsi="Times New Roman" w:cs="Times New Roman"/>
                <w:sz w:val="24"/>
                <w:szCs w:val="24"/>
              </w:rPr>
              <w:t> Tiếp thu, bỏ quy định này để thực hiện trong quy trình thẩm định dự án.</w:t>
            </w:r>
          </w:p>
          <w:p w:rsidR="002B681B" w:rsidRPr="003B5505" w:rsidRDefault="002B681B">
            <w:pPr>
              <w:spacing w:after="0" w:line="240" w:lineRule="auto"/>
              <w:rPr>
                <w:rFonts w:ascii="Times New Roman" w:eastAsia="Times New Roman" w:hAnsi="Times New Roman" w:cs="Times New Roman"/>
                <w:sz w:val="24"/>
                <w:szCs w:val="24"/>
              </w:rPr>
            </w:pPr>
          </w:p>
          <w:p w:rsidR="002B681B" w:rsidRPr="003B5505" w:rsidRDefault="002B681B">
            <w:pPr>
              <w:spacing w:after="0" w:line="240" w:lineRule="auto"/>
              <w:rPr>
                <w:rFonts w:ascii="Times New Roman" w:eastAsia="Times New Roman" w:hAnsi="Times New Roman" w:cs="Times New Roman"/>
                <w:sz w:val="24"/>
                <w:szCs w:val="24"/>
              </w:rPr>
            </w:pPr>
          </w:p>
          <w:p w:rsidR="002B681B" w:rsidRPr="003B5505" w:rsidRDefault="002B681B">
            <w:pPr>
              <w:spacing w:after="0" w:line="240" w:lineRule="auto"/>
              <w:rPr>
                <w:rFonts w:ascii="Times New Roman" w:eastAsia="Times New Roman" w:hAnsi="Times New Roman" w:cs="Times New Roman"/>
                <w:sz w:val="24"/>
                <w:szCs w:val="24"/>
              </w:rPr>
            </w:pPr>
          </w:p>
          <w:p w:rsidR="002B681B" w:rsidRPr="003B5505" w:rsidRDefault="002B681B">
            <w:pPr>
              <w:spacing w:after="0" w:line="240" w:lineRule="auto"/>
              <w:rPr>
                <w:rFonts w:ascii="Times New Roman" w:eastAsia="Times New Roman" w:hAnsi="Times New Roman" w:cs="Times New Roman"/>
                <w:sz w:val="24"/>
                <w:szCs w:val="24"/>
              </w:rPr>
            </w:pPr>
          </w:p>
          <w:p w:rsidR="002B681B" w:rsidRPr="003B5505" w:rsidRDefault="002B681B">
            <w:pPr>
              <w:spacing w:after="0" w:line="240" w:lineRule="auto"/>
              <w:rPr>
                <w:rFonts w:ascii="Times New Roman" w:eastAsia="Times New Roman" w:hAnsi="Times New Roman" w:cs="Times New Roman"/>
                <w:sz w:val="24"/>
                <w:szCs w:val="24"/>
              </w:rPr>
            </w:pPr>
          </w:p>
          <w:p w:rsidR="002B681B" w:rsidRPr="003B5505" w:rsidRDefault="002B681B">
            <w:pPr>
              <w:spacing w:after="0" w:line="240" w:lineRule="auto"/>
              <w:rPr>
                <w:rFonts w:ascii="Times New Roman" w:eastAsia="Times New Roman" w:hAnsi="Times New Roman" w:cs="Times New Roman"/>
                <w:sz w:val="24"/>
                <w:szCs w:val="24"/>
              </w:rPr>
            </w:pPr>
          </w:p>
          <w:p w:rsidR="002B681B" w:rsidRPr="003B5505" w:rsidRDefault="002B681B">
            <w:pPr>
              <w:spacing w:after="0" w:line="240" w:lineRule="auto"/>
              <w:rPr>
                <w:rFonts w:ascii="Times New Roman" w:eastAsia="Times New Roman" w:hAnsi="Times New Roman" w:cs="Times New Roman"/>
                <w:sz w:val="24"/>
                <w:szCs w:val="24"/>
              </w:rPr>
            </w:pPr>
          </w:p>
          <w:p w:rsidR="002B681B" w:rsidRPr="003B5505" w:rsidRDefault="002B681B">
            <w:pPr>
              <w:spacing w:after="0" w:line="240" w:lineRule="auto"/>
              <w:rPr>
                <w:rFonts w:ascii="Times New Roman" w:eastAsia="Times New Roman" w:hAnsi="Times New Roman" w:cs="Times New Roman"/>
                <w:sz w:val="24"/>
                <w:szCs w:val="24"/>
              </w:rPr>
            </w:pPr>
          </w:p>
          <w:p w:rsidR="002B681B" w:rsidRPr="003B5505" w:rsidRDefault="002B681B">
            <w:pPr>
              <w:spacing w:after="0" w:line="240" w:lineRule="auto"/>
              <w:rPr>
                <w:rFonts w:ascii="Times New Roman" w:eastAsia="Times New Roman" w:hAnsi="Times New Roman" w:cs="Times New Roman"/>
                <w:sz w:val="24"/>
                <w:szCs w:val="24"/>
              </w:rPr>
            </w:pPr>
          </w:p>
          <w:p w:rsidR="002B681B" w:rsidRPr="003B5505" w:rsidRDefault="002B681B">
            <w:pPr>
              <w:spacing w:after="0" w:line="240" w:lineRule="auto"/>
              <w:rPr>
                <w:rFonts w:ascii="Times New Roman" w:eastAsia="Times New Roman" w:hAnsi="Times New Roman" w:cs="Times New Roman"/>
                <w:sz w:val="24"/>
                <w:szCs w:val="24"/>
              </w:rPr>
            </w:pPr>
          </w:p>
          <w:p w:rsidR="002B681B" w:rsidRPr="003B5505" w:rsidRDefault="00C04E36">
            <w:pPr>
              <w:spacing w:after="0" w:line="240" w:lineRule="auto"/>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Nội dung khoản 7 nhằm làm rõ 1 số loại hình tư vấn được thuê tư vấn nước ngoài cho dự án: tư vấn hỗ trợ chuẩn bị dự án, quản lý dự án, tư vấn giám sát thi công, tư vấn đánh giá an toàn hệ thống, tư vấn pháp lý; làm cơ sở đưa ra các nội dung trong chi phí tư vấn</w:t>
            </w:r>
          </w:p>
          <w:p w:rsidR="002B681B" w:rsidRPr="003B5505" w:rsidRDefault="002B681B">
            <w:pPr>
              <w:spacing w:after="0" w:line="240" w:lineRule="auto"/>
              <w:rPr>
                <w:rFonts w:ascii="Times New Roman" w:eastAsia="Times New Roman" w:hAnsi="Times New Roman" w:cs="Times New Roman"/>
                <w:sz w:val="24"/>
                <w:szCs w:val="24"/>
              </w:rPr>
            </w:pPr>
          </w:p>
          <w:p w:rsidR="002B681B" w:rsidRPr="003B5505" w:rsidRDefault="002B681B">
            <w:pPr>
              <w:spacing w:after="0" w:line="240" w:lineRule="auto"/>
              <w:rPr>
                <w:rFonts w:ascii="Times New Roman" w:eastAsia="Times New Roman" w:hAnsi="Times New Roman" w:cs="Times New Roman"/>
                <w:sz w:val="24"/>
                <w:szCs w:val="24"/>
              </w:rPr>
            </w:pPr>
          </w:p>
          <w:p w:rsidR="002B681B" w:rsidRPr="003B5505" w:rsidRDefault="002B681B">
            <w:pPr>
              <w:spacing w:after="0" w:line="240" w:lineRule="auto"/>
              <w:rPr>
                <w:rFonts w:ascii="Times New Roman" w:eastAsia="Times New Roman" w:hAnsi="Times New Roman" w:cs="Times New Roman"/>
                <w:sz w:val="24"/>
                <w:szCs w:val="24"/>
              </w:rPr>
            </w:pP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sz w:val="24"/>
                <w:szCs w:val="24"/>
              </w:rPr>
              <w:lastRenderedPageBreak/>
              <w:t>Vụ Kế hoạch - Tài chính</w:t>
            </w: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lastRenderedPageBreak/>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sz w:val="24"/>
                <w:szCs w:val="24"/>
              </w:rPr>
            </w:pPr>
            <w:r w:rsidRPr="003B5505">
              <w:rPr>
                <w:rFonts w:ascii="Times New Roman" w:eastAsia="Times New Roman" w:hAnsi="Times New Roman" w:cs="Times New Roman"/>
                <w:color w:val="000000"/>
                <w:sz w:val="24"/>
                <w:szCs w:val="24"/>
              </w:rPr>
              <w:t> </w:t>
            </w:r>
            <w:r w:rsidRPr="003B5505">
              <w:rPr>
                <w:rFonts w:ascii="Times New Roman" w:eastAsia="Times New Roman" w:hAnsi="Times New Roman" w:cs="Times New Roman"/>
                <w:sz w:val="24"/>
                <w:szCs w:val="24"/>
              </w:rPr>
              <w:t>3. Áp dụng công nghệ hiện đại, công nghệ số trong khảo sát, thiết kế, xây dựng mô hình BIM của dự án và khuyến khích tích hợp dữ liệu từ hệ thống thông tin địa lý (GIS), mô phỏng và đánh giá lựa chọ phương án, quản lý vận hành. Đối với dự án có hỗ trợ kỹ thuật lập Báo cáo nghiên cứu khả thi hoặc thiết kế triển khai sau thiết kế cơ sở, việc áp dụng mô hình BIM sẽ theo quy định của Nhà tài trợ.</w:t>
            </w:r>
          </w:p>
          <w:p w:rsidR="002B681B" w:rsidRPr="003B5505" w:rsidRDefault="00C04E36">
            <w:pPr>
              <w:spacing w:after="0" w:line="240" w:lineRule="auto"/>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Trường hợp Tư vấn của Nhà tài trợ không áp dụng mô hình BIM trong khi quy định của Việt Nam có yêu cầu mô hình BIM.</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FF0000"/>
                <w:sz w:val="24"/>
                <w:szCs w:val="24"/>
              </w:rPr>
            </w:pPr>
            <w:r w:rsidRPr="003B5505">
              <w:rPr>
                <w:rFonts w:ascii="Times New Roman" w:eastAsia="Times New Roman" w:hAnsi="Times New Roman" w:cs="Times New Roman"/>
                <w:color w:val="FF0000"/>
                <w:sz w:val="24"/>
                <w:szCs w:val="24"/>
              </w:rPr>
              <w:t xml:space="preserve">Giải trình, giữ nguyên nội dung tại khoản này, bổ sung khoản 5 Điều 1 về phạm vi điều chỉnh (cho các nội dung khác chứ không chỉ BIM)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sz w:val="24"/>
                <w:szCs w:val="24"/>
              </w:rPr>
              <w:t xml:space="preserve">Ban </w:t>
            </w:r>
            <w:proofErr w:type="spellStart"/>
            <w:r w:rsidRPr="003B5505">
              <w:rPr>
                <w:rFonts w:ascii="Times New Roman" w:eastAsia="Times New Roman" w:hAnsi="Times New Roman" w:cs="Times New Roman"/>
                <w:sz w:val="24"/>
                <w:szCs w:val="24"/>
              </w:rPr>
              <w:t>QLDA</w:t>
            </w:r>
            <w:proofErr w:type="spellEnd"/>
            <w:r w:rsidRPr="003B5505">
              <w:rPr>
                <w:rFonts w:ascii="Times New Roman" w:eastAsia="Times New Roman" w:hAnsi="Times New Roman" w:cs="Times New Roman"/>
                <w:sz w:val="24"/>
                <w:szCs w:val="24"/>
              </w:rPr>
              <w:t xml:space="preserve"> </w:t>
            </w:r>
            <w:proofErr w:type="spellStart"/>
            <w:r w:rsidRPr="003B5505">
              <w:rPr>
                <w:rFonts w:ascii="Times New Roman" w:eastAsia="Times New Roman" w:hAnsi="Times New Roman" w:cs="Times New Roman"/>
                <w:sz w:val="24"/>
                <w:szCs w:val="24"/>
              </w:rPr>
              <w:t>ĐS</w:t>
            </w:r>
            <w:proofErr w:type="spellEnd"/>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2B681B" w:rsidRPr="003B5505" w:rsidRDefault="00C04E36">
            <w:pPr>
              <w:spacing w:before="20" w:after="20" w:line="264" w:lineRule="auto"/>
              <w:jc w:val="both"/>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 xml:space="preserve">5. </w:t>
            </w:r>
            <w:r w:rsidRPr="003B5505">
              <w:rPr>
                <w:rFonts w:ascii="Times New Roman" w:eastAsia="Times New Roman" w:hAnsi="Times New Roman" w:cs="Times New Roman"/>
                <w:strike/>
                <w:sz w:val="24"/>
                <w:szCs w:val="24"/>
              </w:rPr>
              <w:t>Cơ quan chuẩn bị dự án được quyết định việc</w:t>
            </w:r>
            <w:r w:rsidRPr="003B5505">
              <w:rPr>
                <w:rFonts w:ascii="Times New Roman" w:eastAsia="Times New Roman" w:hAnsi="Times New Roman" w:cs="Times New Roman"/>
                <w:sz w:val="24"/>
                <w:szCs w:val="24"/>
              </w:rPr>
              <w:t xml:space="preserve"> Cho phép thực hiện song song, đồng thời, kết hợp các nội dung công việc trong giai đoạn chuẩn bị dự án được quy định tại Nghị định này để đẩy nhanh quá trình thực hiện dự án, song cần đảm bảo thứ tự hoàn thành và đảm bảo tính thống nhất của toàn dự án.</w:t>
            </w:r>
          </w:p>
          <w:p w:rsidR="002B681B" w:rsidRPr="003B5505" w:rsidRDefault="00C04E36">
            <w:pPr>
              <w:spacing w:before="20" w:after="20" w:line="264" w:lineRule="auto"/>
              <w:jc w:val="both"/>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Chỉnh sửa nội dung cho phù hợp</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FF0000"/>
                <w:sz w:val="24"/>
                <w:szCs w:val="24"/>
              </w:rPr>
            </w:pPr>
            <w:r w:rsidRPr="003B5505">
              <w:rPr>
                <w:rFonts w:ascii="Times New Roman" w:eastAsia="Times New Roman" w:hAnsi="Times New Roman" w:cs="Times New Roman"/>
                <w:color w:val="000000"/>
                <w:sz w:val="24"/>
                <w:szCs w:val="24"/>
              </w:rPr>
              <w:t> </w:t>
            </w:r>
            <w:r w:rsidRPr="003B5505">
              <w:rPr>
                <w:rFonts w:ascii="Times New Roman" w:eastAsia="Times New Roman" w:hAnsi="Times New Roman" w:cs="Times New Roman"/>
                <w:color w:val="FF0000"/>
                <w:sz w:val="24"/>
                <w:szCs w:val="24"/>
              </w:rPr>
              <w:t>Tiếp thu, chỉnh lý tại Dự thảo</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sz w:val="24"/>
                <w:szCs w:val="24"/>
              </w:rPr>
              <w:t xml:space="preserve">Ban </w:t>
            </w:r>
            <w:proofErr w:type="spellStart"/>
            <w:r w:rsidRPr="003B5505">
              <w:rPr>
                <w:rFonts w:ascii="Times New Roman" w:eastAsia="Times New Roman" w:hAnsi="Times New Roman" w:cs="Times New Roman"/>
                <w:sz w:val="24"/>
                <w:szCs w:val="24"/>
              </w:rPr>
              <w:t>QLDA</w:t>
            </w:r>
            <w:proofErr w:type="spellEnd"/>
            <w:r w:rsidRPr="003B5505">
              <w:rPr>
                <w:rFonts w:ascii="Times New Roman" w:eastAsia="Times New Roman" w:hAnsi="Times New Roman" w:cs="Times New Roman"/>
                <w:sz w:val="24"/>
                <w:szCs w:val="24"/>
              </w:rPr>
              <w:t xml:space="preserve"> </w:t>
            </w:r>
            <w:proofErr w:type="spellStart"/>
            <w:r w:rsidRPr="003B5505">
              <w:rPr>
                <w:rFonts w:ascii="Times New Roman" w:eastAsia="Times New Roman" w:hAnsi="Times New Roman" w:cs="Times New Roman"/>
                <w:sz w:val="24"/>
                <w:szCs w:val="24"/>
              </w:rPr>
              <w:t>ĐS</w:t>
            </w:r>
            <w:proofErr w:type="spellEnd"/>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2B681B" w:rsidRPr="003B5505" w:rsidRDefault="00C04E36">
            <w:pPr>
              <w:spacing w:before="20" w:after="20" w:line="264" w:lineRule="auto"/>
              <w:jc w:val="both"/>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 xml:space="preserve">7. Dự án được thuê tư vấn nước ngoài để thực hiện các công việc hỗ trợ chuẩn bị dự án, quản lý dự án, lập Báo cáo nghiên cứu khả thi đầu tư xây dựng, giám sát thi công, tư vấn đánh giá an toàn hệ thống, tư vấn pháp lý </w:t>
            </w:r>
            <w:r w:rsidRPr="003B5505">
              <w:rPr>
                <w:rFonts w:ascii="Times New Roman" w:eastAsia="Times New Roman" w:hAnsi="Times New Roman" w:cs="Times New Roman"/>
                <w:sz w:val="24"/>
                <w:szCs w:val="24"/>
              </w:rPr>
              <w:lastRenderedPageBreak/>
              <w:t xml:space="preserve">và một số công việc tư vấn khác </w:t>
            </w:r>
            <w:r w:rsidRPr="003B5505">
              <w:rPr>
                <w:rFonts w:ascii="Times New Roman" w:eastAsia="Times New Roman" w:hAnsi="Times New Roman" w:cs="Times New Roman"/>
                <w:strike/>
                <w:sz w:val="24"/>
                <w:szCs w:val="24"/>
              </w:rPr>
              <w:t>khi tư vấn trong nước chưa đáp ứng được yêu cầu công việc</w:t>
            </w:r>
            <w:r w:rsidRPr="003B5505">
              <w:rPr>
                <w:rFonts w:ascii="Times New Roman" w:eastAsia="Times New Roman" w:hAnsi="Times New Roman" w:cs="Times New Roman"/>
                <w:sz w:val="24"/>
                <w:szCs w:val="24"/>
              </w:rPr>
              <w:t>.</w:t>
            </w:r>
          </w:p>
          <w:p w:rsidR="002B681B" w:rsidRPr="003B5505" w:rsidRDefault="00C04E36">
            <w:pPr>
              <w:spacing w:before="20" w:after="20" w:line="264" w:lineRule="auto"/>
              <w:jc w:val="both"/>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Quy định pháp luật hiện hành đã cho phép thuê TV nước ngoài khi TV trong nước không/chưa đáp ứng.</w:t>
            </w:r>
          </w:p>
          <w:p w:rsidR="002B681B" w:rsidRPr="003B5505" w:rsidRDefault="00C04E36">
            <w:pPr>
              <w:spacing w:before="20" w:after="20" w:line="264" w:lineRule="auto"/>
              <w:jc w:val="both"/>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 xml:space="preserve">Để thuê TV nước ngoài thì phải có ý kiến chấp thuận của cấp có thẩm quyền (theo quy định của Luật Đấu thầu). Nghĩa là phải đánh giá được TV trong nước không đáp ứng yêu cầu. Vậy nếu theo quy định này thì có phải thực hiện thủ tục đánh giá TV trong nước không? (ai đánh giá, cơ sở và phương pháp đánh giá…?). Việc này sẽ mất nhiều thời gian, ảnh hưởng đến tiến độ thực hiện Dự án. </w:t>
            </w:r>
          </w:p>
          <w:p w:rsidR="002B681B" w:rsidRPr="003B5505" w:rsidRDefault="00C04E36">
            <w:pPr>
              <w:spacing w:before="20" w:after="20" w:line="264" w:lineRule="auto"/>
              <w:jc w:val="both"/>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Vì vậy, kiến nghị quy định cụ thể nội dung vượt trội để phù hợp với chính sách đặc thù, đặc biệt của dự án đã được Quốc hội thông qua.</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FF0000"/>
                <w:sz w:val="24"/>
                <w:szCs w:val="24"/>
              </w:rPr>
            </w:pPr>
            <w:r w:rsidRPr="003B5505">
              <w:rPr>
                <w:rFonts w:ascii="Times New Roman" w:eastAsia="Times New Roman" w:hAnsi="Times New Roman" w:cs="Times New Roman"/>
                <w:color w:val="000000"/>
                <w:sz w:val="24"/>
                <w:szCs w:val="24"/>
              </w:rPr>
              <w:lastRenderedPageBreak/>
              <w:t> </w:t>
            </w:r>
            <w:r w:rsidRPr="003B5505">
              <w:rPr>
                <w:rFonts w:ascii="Times New Roman" w:eastAsia="Times New Roman" w:hAnsi="Times New Roman" w:cs="Times New Roman"/>
                <w:color w:val="FF0000"/>
                <w:sz w:val="24"/>
                <w:szCs w:val="24"/>
              </w:rPr>
              <w:t>Tiếp thu, chỉnh lý tại Dự thảo</w:t>
            </w:r>
          </w:p>
          <w:p w:rsidR="002B681B" w:rsidRPr="003B5505" w:rsidRDefault="002B681B">
            <w:pPr>
              <w:spacing w:after="0" w:line="240" w:lineRule="auto"/>
              <w:rPr>
                <w:rFonts w:ascii="Times New Roman" w:eastAsia="Times New Roman" w:hAnsi="Times New Roman" w:cs="Times New Roman"/>
                <w:sz w:val="24"/>
                <w:szCs w:val="24"/>
              </w:rPr>
            </w:pP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sz w:val="24"/>
                <w:szCs w:val="24"/>
              </w:rPr>
              <w:t xml:space="preserve">Ban </w:t>
            </w:r>
            <w:proofErr w:type="spellStart"/>
            <w:r w:rsidRPr="003B5505">
              <w:rPr>
                <w:rFonts w:ascii="Times New Roman" w:eastAsia="Times New Roman" w:hAnsi="Times New Roman" w:cs="Times New Roman"/>
                <w:sz w:val="24"/>
                <w:szCs w:val="24"/>
              </w:rPr>
              <w:t>QLDA</w:t>
            </w:r>
            <w:proofErr w:type="spellEnd"/>
            <w:r w:rsidRPr="003B5505">
              <w:rPr>
                <w:rFonts w:ascii="Times New Roman" w:eastAsia="Times New Roman" w:hAnsi="Times New Roman" w:cs="Times New Roman"/>
                <w:sz w:val="24"/>
                <w:szCs w:val="24"/>
              </w:rPr>
              <w:t xml:space="preserve"> </w:t>
            </w:r>
            <w:proofErr w:type="spellStart"/>
            <w:r w:rsidRPr="003B5505">
              <w:rPr>
                <w:rFonts w:ascii="Times New Roman" w:eastAsia="Times New Roman" w:hAnsi="Times New Roman" w:cs="Times New Roman"/>
                <w:sz w:val="24"/>
                <w:szCs w:val="24"/>
              </w:rPr>
              <w:t>ĐS</w:t>
            </w:r>
            <w:proofErr w:type="spellEnd"/>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lastRenderedPageBreak/>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sz w:val="24"/>
                <w:szCs w:val="24"/>
              </w:rPr>
            </w:pP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57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2B681B">
            <w:pPr>
              <w:spacing w:after="0" w:line="240" w:lineRule="auto"/>
              <w:rPr>
                <w:rFonts w:ascii="Times New Roman" w:eastAsia="Times New Roman" w:hAnsi="Times New Roman" w:cs="Times New Roman"/>
                <w:b/>
                <w:color w:val="494949"/>
                <w:sz w:val="24"/>
                <w:szCs w:val="24"/>
              </w:rPr>
            </w:pP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jc w:val="both"/>
              <w:rPr>
                <w:rFonts w:ascii="Times New Roman" w:eastAsia="Times New Roman" w:hAnsi="Times New Roman" w:cs="Times New Roman"/>
                <w:b/>
                <w:color w:val="000000"/>
                <w:sz w:val="24"/>
                <w:szCs w:val="24"/>
              </w:rPr>
            </w:pP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57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jc w:val="both"/>
              <w:rPr>
                <w:rFonts w:ascii="Times New Roman" w:eastAsia="Times New Roman" w:hAnsi="Times New Roman" w:cs="Times New Roman"/>
                <w:b/>
                <w:color w:val="000000"/>
                <w:sz w:val="24"/>
                <w:szCs w:val="24"/>
              </w:rPr>
            </w:pPr>
            <w:r w:rsidRPr="003B5505">
              <w:rPr>
                <w:rFonts w:ascii="Times New Roman" w:eastAsia="Times New Roman" w:hAnsi="Times New Roman" w:cs="Times New Roman"/>
                <w:b/>
                <w:color w:val="000000"/>
                <w:sz w:val="24"/>
                <w:szCs w:val="24"/>
              </w:rPr>
              <w:t>Điều 5. Nguyên tắc áp dụng tiêu chuẩn</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sz w:val="24"/>
                <w:szCs w:val="24"/>
              </w:rPr>
            </w:pPr>
            <w:r w:rsidRPr="003B5505">
              <w:rPr>
                <w:rFonts w:ascii="Times New Roman" w:eastAsia="Times New Roman" w:hAnsi="Times New Roman" w:cs="Times New Roman"/>
                <w:color w:val="000000"/>
                <w:sz w:val="24"/>
                <w:szCs w:val="24"/>
              </w:rPr>
              <w:t> </w:t>
            </w:r>
            <w:r w:rsidRPr="003B5505">
              <w:rPr>
                <w:rFonts w:ascii="Times New Roman" w:eastAsia="Times New Roman" w:hAnsi="Times New Roman" w:cs="Times New Roman"/>
                <w:sz w:val="24"/>
                <w:szCs w:val="24"/>
              </w:rPr>
              <w:t>rà soát áp dụng quy định của Nghị định này đối với các Dự án đang thực hiện (Khoản 4 Điều 5)</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3B5505">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Nghiên cứu, tiếp thu</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sz w:val="24"/>
                <w:szCs w:val="24"/>
              </w:rPr>
              <w:t xml:space="preserve">Vụ Vận tải và An toàn giao thông </w:t>
            </w: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2.4. Về nguyên tắc áp dụng tiêu chuẩn:</w:t>
            </w:r>
          </w:p>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Xem xét, bổ sung quy định hoặc hướng dẫn cụ thể về tiêu chí lựa chọn áp</w:t>
            </w:r>
            <w:r w:rsidRPr="003B5505">
              <w:rPr>
                <w:rFonts w:ascii="Times New Roman" w:eastAsia="Times New Roman" w:hAnsi="Times New Roman" w:cs="Times New Roman"/>
                <w:sz w:val="24"/>
                <w:szCs w:val="24"/>
              </w:rPr>
              <w:t xml:space="preserve"> </w:t>
            </w:r>
            <w:r w:rsidRPr="003B5505">
              <w:rPr>
                <w:rFonts w:ascii="Times New Roman" w:eastAsia="Times New Roman" w:hAnsi="Times New Roman" w:cs="Times New Roman"/>
                <w:color w:val="000000"/>
                <w:sz w:val="24"/>
                <w:szCs w:val="24"/>
              </w:rPr>
              <w:t xml:space="preserve">dụng tiêu chuẩn nước ngoài </w:t>
            </w:r>
            <w:r w:rsidRPr="003B5505">
              <w:rPr>
                <w:rFonts w:ascii="Times New Roman" w:eastAsia="Times New Roman" w:hAnsi="Times New Roman" w:cs="Times New Roman"/>
                <w:color w:val="000000"/>
                <w:sz w:val="24"/>
                <w:szCs w:val="24"/>
              </w:rPr>
              <w:lastRenderedPageBreak/>
              <w:t>bảo đảm minh bạch và phù hợp với Chiến lược tiêu</w:t>
            </w:r>
            <w:r w:rsidRPr="003B5505">
              <w:rPr>
                <w:rFonts w:ascii="Times New Roman" w:eastAsia="Times New Roman" w:hAnsi="Times New Roman" w:cs="Times New Roman"/>
                <w:sz w:val="24"/>
                <w:szCs w:val="24"/>
              </w:rPr>
              <w:t xml:space="preserve"> </w:t>
            </w:r>
            <w:r w:rsidRPr="003B5505">
              <w:rPr>
                <w:rFonts w:ascii="Times New Roman" w:eastAsia="Times New Roman" w:hAnsi="Times New Roman" w:cs="Times New Roman"/>
                <w:color w:val="000000"/>
                <w:sz w:val="24"/>
                <w:szCs w:val="24"/>
              </w:rPr>
              <w:t>chuẩn hóa quốc gia.</w:t>
            </w:r>
          </w:p>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Xem xét, bổ sung nguyên tắc xử lý khi có mâu thuẫn giữa Tiêu chuẩn quốc</w:t>
            </w:r>
            <w:r w:rsidRPr="003B5505">
              <w:rPr>
                <w:rFonts w:ascii="Times New Roman" w:eastAsia="Times New Roman" w:hAnsi="Times New Roman" w:cs="Times New Roman"/>
                <w:sz w:val="24"/>
                <w:szCs w:val="24"/>
              </w:rPr>
              <w:t xml:space="preserve"> </w:t>
            </w:r>
            <w:r w:rsidRPr="003B5505">
              <w:rPr>
                <w:rFonts w:ascii="Times New Roman" w:eastAsia="Times New Roman" w:hAnsi="Times New Roman" w:cs="Times New Roman"/>
                <w:color w:val="000000"/>
                <w:sz w:val="24"/>
                <w:szCs w:val="24"/>
              </w:rPr>
              <w:t>gia (</w:t>
            </w:r>
            <w:proofErr w:type="spellStart"/>
            <w:r w:rsidRPr="003B5505">
              <w:rPr>
                <w:rFonts w:ascii="Times New Roman" w:eastAsia="Times New Roman" w:hAnsi="Times New Roman" w:cs="Times New Roman"/>
                <w:color w:val="000000"/>
                <w:sz w:val="24"/>
                <w:szCs w:val="24"/>
              </w:rPr>
              <w:t>TCVN</w:t>
            </w:r>
            <w:proofErr w:type="spellEnd"/>
            <w:r w:rsidRPr="003B5505">
              <w:rPr>
                <w:rFonts w:ascii="Times New Roman" w:eastAsia="Times New Roman" w:hAnsi="Times New Roman" w:cs="Times New Roman"/>
                <w:color w:val="000000"/>
                <w:sz w:val="24"/>
                <w:szCs w:val="24"/>
              </w:rPr>
              <w:t>) và tiêu chuẩn nước ngoài được lựa chọn áp dụng.</w:t>
            </w:r>
          </w:p>
          <w:p w:rsidR="002B681B" w:rsidRPr="003B5505" w:rsidRDefault="002B681B">
            <w:pPr>
              <w:spacing w:after="0" w:line="240" w:lineRule="auto"/>
              <w:rPr>
                <w:rFonts w:ascii="Times New Roman" w:eastAsia="Times New Roman" w:hAnsi="Times New Roman" w:cs="Times New Roman"/>
                <w:sz w:val="24"/>
                <w:szCs w:val="24"/>
              </w:rPr>
            </w:pP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lastRenderedPageBreak/>
              <w:t> </w:t>
            </w:r>
            <w:r w:rsidR="003B5505" w:rsidRPr="003B5505">
              <w:rPr>
                <w:rFonts w:ascii="Times New Roman" w:eastAsia="Times New Roman" w:hAnsi="Times New Roman" w:cs="Times New Roman"/>
                <w:color w:val="000000"/>
                <w:sz w:val="24"/>
                <w:szCs w:val="24"/>
              </w:rPr>
              <w:t>Nghiên cứu, tiếp thu</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sz w:val="24"/>
                <w:szCs w:val="24"/>
              </w:rPr>
              <w:t xml:space="preserve">Cục Đường sắt </w:t>
            </w:r>
            <w:proofErr w:type="spellStart"/>
            <w:r w:rsidRPr="003B5505">
              <w:rPr>
                <w:rFonts w:ascii="Times New Roman" w:eastAsia="Times New Roman" w:hAnsi="Times New Roman" w:cs="Times New Roman"/>
                <w:sz w:val="24"/>
                <w:szCs w:val="24"/>
              </w:rPr>
              <w:t>VN</w:t>
            </w:r>
            <w:proofErr w:type="spellEnd"/>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lastRenderedPageBreak/>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(1) Khoản 1 Điều 5 “1. Thiết kế xây dựng phải tuân thủ các quy chuẩn,</w:t>
            </w:r>
            <w:r w:rsidRPr="003B5505">
              <w:rPr>
                <w:rFonts w:ascii="Times New Roman" w:eastAsia="Times New Roman" w:hAnsi="Times New Roman" w:cs="Times New Roman"/>
                <w:sz w:val="24"/>
                <w:szCs w:val="24"/>
              </w:rPr>
              <w:t xml:space="preserve"> </w:t>
            </w:r>
            <w:r w:rsidRPr="003B5505">
              <w:rPr>
                <w:rFonts w:ascii="Times New Roman" w:eastAsia="Times New Roman" w:hAnsi="Times New Roman" w:cs="Times New Roman"/>
                <w:color w:val="000000"/>
                <w:sz w:val="24"/>
                <w:szCs w:val="24"/>
              </w:rPr>
              <w:t>tiêu chuẩn áp dụng cho dự án và phù hợp với đặc thù của dự án: Đề nghị xem</w:t>
            </w:r>
            <w:r w:rsidRPr="003B5505">
              <w:rPr>
                <w:rFonts w:ascii="Times New Roman" w:eastAsia="Times New Roman" w:hAnsi="Times New Roman" w:cs="Times New Roman"/>
                <w:sz w:val="24"/>
                <w:szCs w:val="24"/>
              </w:rPr>
              <w:t xml:space="preserve"> </w:t>
            </w:r>
            <w:r w:rsidRPr="003B5505">
              <w:rPr>
                <w:rFonts w:ascii="Times New Roman" w:eastAsia="Times New Roman" w:hAnsi="Times New Roman" w:cs="Times New Roman"/>
                <w:color w:val="000000"/>
                <w:sz w:val="24"/>
                <w:szCs w:val="24"/>
              </w:rPr>
              <w:t>xét lược bỏ quy định này</w:t>
            </w:r>
          </w:p>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Lý do: Điều 79 Luật Xây dựng đã quy định</w:t>
            </w:r>
            <w:r w:rsidRPr="003B5505">
              <w:rPr>
                <w:rFonts w:ascii="Times New Roman" w:eastAsia="Times New Roman" w:hAnsi="Times New Roman" w:cs="Times New Roman"/>
                <w:sz w:val="24"/>
                <w:szCs w:val="24"/>
              </w:rPr>
              <w:t xml:space="preserve"> </w:t>
            </w:r>
            <w:r w:rsidRPr="003B5505">
              <w:rPr>
                <w:rFonts w:ascii="Times New Roman" w:eastAsia="Times New Roman" w:hAnsi="Times New Roman" w:cs="Times New Roman"/>
                <w:color w:val="000000"/>
                <w:sz w:val="24"/>
                <w:szCs w:val="24"/>
              </w:rPr>
              <w:t>“Điều 79. Yêu cầu đối với thiết kế xây dựng:</w:t>
            </w:r>
          </w:p>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3. Tuân thủ tiêu chuẩn áp dụng, quy chuẩn kỹ thuật, quy định của pháp</w:t>
            </w:r>
            <w:r w:rsidRPr="003B5505">
              <w:rPr>
                <w:rFonts w:ascii="Times New Roman" w:eastAsia="Times New Roman" w:hAnsi="Times New Roman" w:cs="Times New Roman"/>
                <w:sz w:val="24"/>
                <w:szCs w:val="24"/>
              </w:rPr>
              <w:t xml:space="preserve"> </w:t>
            </w:r>
            <w:r w:rsidRPr="003B5505">
              <w:rPr>
                <w:rFonts w:ascii="Times New Roman" w:eastAsia="Times New Roman" w:hAnsi="Times New Roman" w:cs="Times New Roman"/>
                <w:color w:val="000000"/>
                <w:sz w:val="24"/>
                <w:szCs w:val="24"/>
              </w:rPr>
              <w:t>luật về sử dụng vật liệu xây dựng, đáp ứng yêu cầu về công năng sử dụng, công</w:t>
            </w:r>
            <w:r w:rsidRPr="003B5505">
              <w:rPr>
                <w:rFonts w:ascii="Times New Roman" w:eastAsia="Times New Roman" w:hAnsi="Times New Roman" w:cs="Times New Roman"/>
                <w:sz w:val="24"/>
                <w:szCs w:val="24"/>
              </w:rPr>
              <w:t xml:space="preserve"> </w:t>
            </w:r>
            <w:r w:rsidRPr="003B5505">
              <w:rPr>
                <w:rFonts w:ascii="Times New Roman" w:eastAsia="Times New Roman" w:hAnsi="Times New Roman" w:cs="Times New Roman"/>
                <w:color w:val="000000"/>
                <w:sz w:val="24"/>
                <w:szCs w:val="24"/>
              </w:rPr>
              <w:t xml:space="preserve">nghệ áp dụng (nếu có); bảo đảm an toàn chịu lực, an toàn trong sử dụng, </w:t>
            </w:r>
            <w:proofErr w:type="spellStart"/>
            <w:r w:rsidRPr="003B5505">
              <w:rPr>
                <w:rFonts w:ascii="Times New Roman" w:eastAsia="Times New Roman" w:hAnsi="Times New Roman" w:cs="Times New Roman"/>
                <w:color w:val="000000"/>
                <w:sz w:val="24"/>
                <w:szCs w:val="24"/>
              </w:rPr>
              <w:t>mỹ</w:t>
            </w:r>
            <w:proofErr w:type="spellEnd"/>
            <w:r w:rsidRPr="003B5505">
              <w:rPr>
                <w:rFonts w:ascii="Times New Roman" w:eastAsia="Times New Roman" w:hAnsi="Times New Roman" w:cs="Times New Roman"/>
                <w:sz w:val="24"/>
                <w:szCs w:val="24"/>
              </w:rPr>
              <w:t xml:space="preserve"> </w:t>
            </w:r>
            <w:r w:rsidRPr="003B5505">
              <w:rPr>
                <w:rFonts w:ascii="Times New Roman" w:eastAsia="Times New Roman" w:hAnsi="Times New Roman" w:cs="Times New Roman"/>
                <w:color w:val="000000"/>
                <w:sz w:val="24"/>
                <w:szCs w:val="24"/>
              </w:rPr>
              <w:t>quan, bảo vệ môi trường, ứng phó với biến đổi khí hậu, phòng, chống cháy, nổ</w:t>
            </w:r>
            <w:r w:rsidRPr="003B5505">
              <w:rPr>
                <w:rFonts w:ascii="Times New Roman" w:eastAsia="Times New Roman" w:hAnsi="Times New Roman" w:cs="Times New Roman"/>
                <w:sz w:val="24"/>
                <w:szCs w:val="24"/>
              </w:rPr>
              <w:t xml:space="preserve"> </w:t>
            </w:r>
            <w:r w:rsidRPr="003B5505">
              <w:rPr>
                <w:rFonts w:ascii="Times New Roman" w:eastAsia="Times New Roman" w:hAnsi="Times New Roman" w:cs="Times New Roman"/>
                <w:color w:val="000000"/>
                <w:sz w:val="24"/>
                <w:szCs w:val="24"/>
              </w:rPr>
              <w:t>và điều kiện an toàn khác.”.</w:t>
            </w:r>
          </w:p>
          <w:p w:rsidR="002B681B" w:rsidRPr="003B5505" w:rsidRDefault="00C04E36">
            <w:pPr>
              <w:spacing w:after="0" w:line="240" w:lineRule="auto"/>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(2) Khoản 1 Điều 5 “Việc áp dụng tiêu chuẩn quốc tế, tiêu chuẩn khu vực, tiêu chuẩn nước ngoài (sau đây gọi chung là tiêu chuẩn nước ngoài) phải đảm bảo tính tương thích với các tiêu chuẩn có liên quan áp dụng cho dự án, tính khả thi trong điều kiện thực tế tại Việt Nam”: Đề nghị xem xét lược bỏ quy định này.</w:t>
            </w:r>
          </w:p>
          <w:p w:rsidR="002B681B" w:rsidRPr="003B5505" w:rsidRDefault="00C04E36">
            <w:pPr>
              <w:spacing w:after="0" w:line="240" w:lineRule="auto"/>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Lý do: Điều 6 Luật Xây dựng đã quy định “Điều 6. Áp dụng tiêu chuẩn, quy chuẩn kỹ thuật trong hoạt động đầu tư xây dựng</w:t>
            </w:r>
          </w:p>
          <w:p w:rsidR="002B681B" w:rsidRPr="003B5505" w:rsidRDefault="00C04E36">
            <w:pPr>
              <w:spacing w:after="0" w:line="240" w:lineRule="auto"/>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lastRenderedPageBreak/>
              <w:t>4. Việc áp dụng tiêu chuẩn phải bảo đảm các yêu cầu sau:</w:t>
            </w:r>
          </w:p>
          <w:p w:rsidR="002B681B" w:rsidRPr="003B5505" w:rsidRDefault="00C04E36">
            <w:pPr>
              <w:spacing w:after="0" w:line="240" w:lineRule="auto"/>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b) Bảo đảm tính đồng bộ, tính khả thi của hệ thống tiêu chuẩn được áp dụng.”</w:t>
            </w:r>
          </w:p>
          <w:p w:rsidR="002B681B" w:rsidRPr="003B5505" w:rsidRDefault="00C04E36">
            <w:pPr>
              <w:spacing w:after="0" w:line="240" w:lineRule="auto"/>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(3) Điểm a Khoản 3 Điều 5 “3. Việc lựa chọn áp dụng tiêu chuẩn đối với các dự án đường sắt quy định tại Nghị định này thực hiện như sau:</w:t>
            </w:r>
          </w:p>
          <w:p w:rsidR="002B681B" w:rsidRPr="003B5505" w:rsidRDefault="00C04E36">
            <w:pPr>
              <w:spacing w:after="0" w:line="240" w:lineRule="auto"/>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a) Tiêu chuẩn áp dụng cho dự án đường sắt tốc độ cao trục Bắc Nam phải được người quyết định đầu tư xem xét, chấp thuận trong quá trình lập Báo cáo nghiên cứu khả thi đầu tư xây dựng; được thể hiện trong quyết định phê duyệt dự án hoặc bằng văn bản riêng;”: Đề nghị xem xét lược bỏ quy định này.</w:t>
            </w:r>
          </w:p>
          <w:p w:rsidR="002B681B" w:rsidRPr="003B5505" w:rsidRDefault="00C04E36">
            <w:pPr>
              <w:spacing w:after="0" w:line="240" w:lineRule="auto"/>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Lý do: đã có quy định tại Điều 10 Nghị định 175/2024/NĐ-CP</w:t>
            </w:r>
          </w:p>
          <w:p w:rsidR="002B681B" w:rsidRPr="003B5505" w:rsidRDefault="00C04E36">
            <w:pPr>
              <w:spacing w:after="0" w:line="240" w:lineRule="auto"/>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“Điều 10. Áp dụng tiêu chuẩn, vật liệu và công nghệ mới trong hoạt động xây dựng</w:t>
            </w:r>
          </w:p>
          <w:p w:rsidR="002B681B" w:rsidRPr="003B5505" w:rsidRDefault="00C04E36">
            <w:pPr>
              <w:spacing w:after="0" w:line="240" w:lineRule="auto"/>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1. Tiêu chuẩn áp dụng cho công trình phải được người quyết định đầu tư xem xét, chấp thuận khi quyết định đầu tư và được thể hiện trong quyết định phê duyệt dự án hoặc bằng văn bản riêng.”.</w:t>
            </w:r>
          </w:p>
          <w:p w:rsidR="002B681B" w:rsidRPr="003B5505" w:rsidRDefault="00C04E36">
            <w:pPr>
              <w:spacing w:after="0" w:line="240" w:lineRule="auto"/>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(4) Điểm d khoản 3 Điều 5 “d) Trong quá trình thực hiện dự án, trường hợp cần thiết, chủ đầu tư được đề xuất thay đổi, bổ sung các tiêu chuẩn áp dụng khi việc thay đổi, bổ sung tiêu chuẩn không làm thay đổi các nội dung dẫn đến yêu cầu phải điều chỉnh dự án theo quy định và phải được cơ quan chủ quản dự án đồng ý bằng văn bản để làm cơ sở thực hiện.”: Đề nghị xem xét lược bỏ quy định này.</w:t>
            </w:r>
          </w:p>
          <w:p w:rsidR="002B681B" w:rsidRPr="003B5505" w:rsidRDefault="00C04E36">
            <w:pPr>
              <w:spacing w:after="0" w:line="240" w:lineRule="auto"/>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lastRenderedPageBreak/>
              <w:t>Lý do: vì đã có quy định tại Điều 10 Nghị định 175/2024/NĐ-CP</w:t>
            </w:r>
          </w:p>
          <w:p w:rsidR="002B681B" w:rsidRPr="003B5505" w:rsidRDefault="00C04E36">
            <w:pPr>
              <w:spacing w:after="0" w:line="240" w:lineRule="auto"/>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“Điều 10. Áp dụng tiêu chuẩn, vật liệu và công nghệ mới trong hoạt động xây dựng</w:t>
            </w:r>
          </w:p>
          <w:p w:rsidR="002B681B" w:rsidRPr="003B5505" w:rsidRDefault="00C04E36">
            <w:pPr>
              <w:spacing w:after="0" w:line="240" w:lineRule="auto"/>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1. Tiêu chuẩn áp dụng cho công trình phải được người quyết định đầu tư xem xét, chấp thuận khi quyết định đầu tư và được thể hiện trong quyết định phê duyệt dự án hoặc bằng văn bản riêng. Trong quá trình thực hiện dự án, trường hợp cần thiết, chủ đầu tư được đề xuất thay đổi, bổ sung các tiêu chuẩn áp dụng khi việc thay đổi, bổ sung tiêu chuẩn không làm thay đổi các nội dung dẫn đến yêu cầu phải điều chỉnh dự án theo quy định và phải được người quyết định đầu tư đồng ý bằng văn bản để làm cơ sở thực hiện”.</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sz w:val="24"/>
                <w:szCs w:val="24"/>
              </w:rPr>
            </w:pPr>
            <w:r w:rsidRPr="003B5505">
              <w:rPr>
                <w:rFonts w:ascii="Times New Roman" w:eastAsia="Times New Roman" w:hAnsi="Times New Roman" w:cs="Times New Roman"/>
                <w:color w:val="000000"/>
                <w:sz w:val="24"/>
                <w:szCs w:val="24"/>
              </w:rPr>
              <w:lastRenderedPageBreak/>
              <w:t> C</w:t>
            </w:r>
            <w:r w:rsidRPr="003B5505">
              <w:rPr>
                <w:rFonts w:ascii="Times New Roman" w:eastAsia="Times New Roman" w:hAnsi="Times New Roman" w:cs="Times New Roman"/>
                <w:sz w:val="24"/>
                <w:szCs w:val="24"/>
              </w:rPr>
              <w:t>ác nội dung về lý do, sự cần thiết quy định về tiêu chuẩn áp dụng do tính đặc thù của dự án đường sắt đã được nêu tại Tờ trình Dự thảo Nghị định, theo cơ sở quy định là các cơ chế, chính sách đặc thù được nêu tại Nghị quyết 172/2024/</w:t>
            </w:r>
            <w:proofErr w:type="spellStart"/>
            <w:r w:rsidRPr="003B5505">
              <w:rPr>
                <w:rFonts w:ascii="Times New Roman" w:eastAsia="Times New Roman" w:hAnsi="Times New Roman" w:cs="Times New Roman"/>
                <w:sz w:val="24"/>
                <w:szCs w:val="24"/>
              </w:rPr>
              <w:t>QH15</w:t>
            </w:r>
            <w:proofErr w:type="spellEnd"/>
            <w:r w:rsidRPr="003B5505">
              <w:rPr>
                <w:rFonts w:ascii="Times New Roman" w:eastAsia="Times New Roman" w:hAnsi="Times New Roman" w:cs="Times New Roman"/>
                <w:sz w:val="24"/>
                <w:szCs w:val="24"/>
              </w:rPr>
              <w:t>; Nghị quyết 187/2025/</w:t>
            </w:r>
            <w:proofErr w:type="spellStart"/>
            <w:r w:rsidRPr="003B5505">
              <w:rPr>
                <w:rFonts w:ascii="Times New Roman" w:eastAsia="Times New Roman" w:hAnsi="Times New Roman" w:cs="Times New Roman"/>
                <w:sz w:val="24"/>
                <w:szCs w:val="24"/>
              </w:rPr>
              <w:t>QH15</w:t>
            </w:r>
            <w:proofErr w:type="spellEnd"/>
            <w:r w:rsidRPr="003B5505">
              <w:rPr>
                <w:rFonts w:ascii="Times New Roman" w:eastAsia="Times New Roman" w:hAnsi="Times New Roman" w:cs="Times New Roman"/>
                <w:sz w:val="24"/>
                <w:szCs w:val="24"/>
              </w:rPr>
              <w:t xml:space="preserve">. </w:t>
            </w:r>
          </w:p>
          <w:p w:rsidR="002B681B" w:rsidRPr="003B5505" w:rsidRDefault="002B681B">
            <w:pPr>
              <w:spacing w:after="0" w:line="240" w:lineRule="auto"/>
              <w:rPr>
                <w:rFonts w:ascii="Times New Roman" w:eastAsia="Times New Roman" w:hAnsi="Times New Roman" w:cs="Times New Roman"/>
                <w:sz w:val="24"/>
                <w:szCs w:val="24"/>
              </w:rPr>
            </w:pP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 xml:space="preserve">Vụ </w:t>
            </w:r>
            <w:proofErr w:type="spellStart"/>
            <w:r w:rsidRPr="003B5505">
              <w:rPr>
                <w:rFonts w:ascii="Times New Roman" w:eastAsia="Times New Roman" w:hAnsi="Times New Roman" w:cs="Times New Roman"/>
                <w:sz w:val="24"/>
                <w:szCs w:val="24"/>
              </w:rPr>
              <w:t>KHCNMT&amp;VLXD</w:t>
            </w:r>
            <w:proofErr w:type="spellEnd"/>
          </w:p>
          <w:p w:rsidR="002B681B" w:rsidRPr="003B5505" w:rsidRDefault="002B681B">
            <w:pPr>
              <w:spacing w:after="0" w:line="240" w:lineRule="auto"/>
              <w:rPr>
                <w:rFonts w:ascii="Times New Roman" w:eastAsia="Times New Roman" w:hAnsi="Times New Roman" w:cs="Times New Roman"/>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lastRenderedPageBreak/>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(5) Khoản 2 Điều 5 “2. Trong trường hợp chưa có tiêu chuẩn quốc gia</w:t>
            </w:r>
          </w:p>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hoặc tiêu chuẩn nước ngoài phù hợp, có thể áp dụng tiêu chuẩn của nhà sản</w:t>
            </w:r>
          </w:p>
          <w:p w:rsidR="002B681B" w:rsidRPr="003B5505" w:rsidRDefault="00C04E36">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xuất và phải được người quyết định đầu tư chấp thuận”:</w:t>
            </w:r>
          </w:p>
          <w:p w:rsidR="002B681B" w:rsidRPr="003B5505" w:rsidRDefault="00C04E36">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 xml:space="preserve">“2. Trong trường hợp chưa có tiêu chuẩn quốc gia hoặc tiêu </w:t>
            </w:r>
            <w:proofErr w:type="spellStart"/>
            <w:r w:rsidRPr="003B5505">
              <w:rPr>
                <w:rFonts w:ascii="Times New Roman" w:eastAsia="Times New Roman" w:hAnsi="Times New Roman" w:cs="Times New Roman"/>
                <w:sz w:val="24"/>
                <w:szCs w:val="24"/>
              </w:rPr>
              <w:t>chuân</w:t>
            </w:r>
            <w:proofErr w:type="spellEnd"/>
            <w:r w:rsidRPr="003B5505">
              <w:rPr>
                <w:rFonts w:ascii="Times New Roman" w:eastAsia="Times New Roman" w:hAnsi="Times New Roman" w:cs="Times New Roman"/>
                <w:sz w:val="24"/>
                <w:szCs w:val="24"/>
              </w:rPr>
              <w:t xml:space="preserve"> nước ngoài phù hợp, có thể áp dụng tiêu chuẩn của nhà sản xuất nhưng phải thuyết minh về sự tuân thủ các quy chuẩn kỹ thuật quốc gia và tính tương thích với các tiêu </w:t>
            </w:r>
            <w:proofErr w:type="spellStart"/>
            <w:r w:rsidRPr="003B5505">
              <w:rPr>
                <w:rFonts w:ascii="Times New Roman" w:eastAsia="Times New Roman" w:hAnsi="Times New Roman" w:cs="Times New Roman"/>
                <w:sz w:val="24"/>
                <w:szCs w:val="24"/>
              </w:rPr>
              <w:t>chuân</w:t>
            </w:r>
            <w:proofErr w:type="spellEnd"/>
            <w:r w:rsidRPr="003B5505">
              <w:rPr>
                <w:rFonts w:ascii="Times New Roman" w:eastAsia="Times New Roman" w:hAnsi="Times New Roman" w:cs="Times New Roman"/>
                <w:sz w:val="24"/>
                <w:szCs w:val="24"/>
              </w:rPr>
              <w:t xml:space="preserve"> có liên quan và phải được người quyết định đâu tư chấp thuận”.</w:t>
            </w:r>
          </w:p>
          <w:p w:rsidR="002B681B" w:rsidRPr="003B5505" w:rsidRDefault="00C04E36">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 xml:space="preserve">Ngoài ra, cần bổ sung định nghĩa cụm từ “nhà sản xuất”, “tiêu chuẩn của nhà sản xuất” để đảm bảo tính khả thi trong quá trình áp dụng (có thể tham khảo </w:t>
            </w:r>
            <w:r w:rsidRPr="003B5505">
              <w:rPr>
                <w:rFonts w:ascii="Times New Roman" w:eastAsia="Times New Roman" w:hAnsi="Times New Roman" w:cs="Times New Roman"/>
                <w:sz w:val="24"/>
                <w:szCs w:val="24"/>
              </w:rPr>
              <w:lastRenderedPageBreak/>
              <w:t xml:space="preserve">định nghĩa của Tiêu chuẩn ISO 6707-1:2020 Buildings and civil engineering works - Vocabulary - Part 1: General </w:t>
            </w:r>
            <w:proofErr w:type="spellStart"/>
            <w:r w:rsidRPr="003B5505">
              <w:rPr>
                <w:rFonts w:ascii="Times New Roman" w:eastAsia="Times New Roman" w:hAnsi="Times New Roman" w:cs="Times New Roman"/>
                <w:sz w:val="24"/>
                <w:szCs w:val="24"/>
              </w:rPr>
              <w:t>terms"¹</w:t>
            </w:r>
            <w:proofErr w:type="spellEnd"/>
            <w:r w:rsidRPr="003B5505">
              <w:rPr>
                <w:rFonts w:ascii="Times New Roman" w:eastAsia="Times New Roman" w:hAnsi="Times New Roman" w:cs="Times New Roman"/>
                <w:sz w:val="24"/>
                <w:szCs w:val="24"/>
              </w:rPr>
              <w:t>.</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3B5505">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lastRenderedPageBreak/>
              <w:t>Nghiên cứu, tiếp thu</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 xml:space="preserve">Vụ </w:t>
            </w:r>
            <w:proofErr w:type="spellStart"/>
            <w:r w:rsidRPr="003B5505">
              <w:rPr>
                <w:rFonts w:ascii="Times New Roman" w:eastAsia="Times New Roman" w:hAnsi="Times New Roman" w:cs="Times New Roman"/>
                <w:sz w:val="24"/>
                <w:szCs w:val="24"/>
              </w:rPr>
              <w:t>KHCNMT&amp;VLXD</w:t>
            </w:r>
            <w:proofErr w:type="spellEnd"/>
          </w:p>
          <w:p w:rsidR="002B681B" w:rsidRPr="003B5505" w:rsidRDefault="002B681B">
            <w:pPr>
              <w:spacing w:after="0" w:line="240" w:lineRule="auto"/>
              <w:rPr>
                <w:rFonts w:ascii="Times New Roman" w:eastAsia="Times New Roman" w:hAnsi="Times New Roman" w:cs="Times New Roman"/>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2B681B">
            <w:pPr>
              <w:spacing w:after="0" w:line="240" w:lineRule="auto"/>
              <w:rPr>
                <w:rFonts w:ascii="Times New Roman" w:eastAsia="Times New Roman" w:hAnsi="Times New Roman" w:cs="Times New Roman"/>
                <w:b/>
                <w:color w:val="494949"/>
                <w:sz w:val="24"/>
                <w:szCs w:val="24"/>
              </w:rPr>
            </w:pP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sz w:val="24"/>
                <w:szCs w:val="24"/>
              </w:rPr>
              <w:t>Khoản 5 Điều 5</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sz w:val="24"/>
                <w:szCs w:val="24"/>
              </w:rPr>
              <w:t>Bỏ khoản 5 Điều 5 lý do: đã xác định là chủ đầu tư</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2B681B">
            <w:pPr>
              <w:spacing w:after="0" w:line="240" w:lineRule="auto"/>
              <w:rPr>
                <w:rFonts w:ascii="Times New Roman" w:eastAsia="Times New Roman" w:hAnsi="Times New Roman" w:cs="Times New Roman"/>
                <w:b/>
                <w:color w:val="494949"/>
                <w:sz w:val="24"/>
                <w:szCs w:val="24"/>
              </w:rPr>
            </w:pP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sz w:val="24"/>
                <w:szCs w:val="24"/>
              </w:rPr>
            </w:pP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sz w:val="24"/>
                <w:szCs w:val="24"/>
              </w:rPr>
            </w:pP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sz w:val="24"/>
                <w:szCs w:val="24"/>
              </w:rPr>
            </w:pP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sz w:val="24"/>
                <w:szCs w:val="24"/>
              </w:rPr>
            </w:pPr>
          </w:p>
        </w:tc>
      </w:tr>
      <w:tr w:rsidR="002B681B" w:rsidRPr="003B5505">
        <w:trPr>
          <w:trHeight w:val="114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jc w:val="center"/>
              <w:rPr>
                <w:rFonts w:ascii="Times New Roman" w:eastAsia="Times New Roman" w:hAnsi="Times New Roman" w:cs="Times New Roman"/>
                <w:b/>
                <w:color w:val="000000"/>
                <w:sz w:val="24"/>
                <w:szCs w:val="24"/>
              </w:rPr>
            </w:pPr>
            <w:r w:rsidRPr="003B5505">
              <w:rPr>
                <w:rFonts w:ascii="Times New Roman" w:eastAsia="Times New Roman" w:hAnsi="Times New Roman" w:cs="Times New Roman"/>
                <w:b/>
                <w:color w:val="000000"/>
                <w:sz w:val="24"/>
                <w:szCs w:val="24"/>
              </w:rPr>
              <w:t>Chương II (CÁC QUY ĐỊNH CHI TIẾT ĐỐI VỚI DỰ ÁN ĐƯỜNG SẮT TỐC ĐỘ CAO TRÊN TRỤC BẮC - NAM)</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855"/>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jc w:val="center"/>
              <w:rPr>
                <w:rFonts w:ascii="Times New Roman" w:eastAsia="Times New Roman" w:hAnsi="Times New Roman" w:cs="Times New Roman"/>
                <w:b/>
                <w:color w:val="000000"/>
                <w:sz w:val="24"/>
                <w:szCs w:val="24"/>
              </w:rPr>
            </w:pPr>
            <w:r w:rsidRPr="003B5505">
              <w:rPr>
                <w:rFonts w:ascii="Times New Roman" w:eastAsia="Times New Roman" w:hAnsi="Times New Roman" w:cs="Times New Roman"/>
                <w:b/>
                <w:color w:val="000000"/>
                <w:sz w:val="24"/>
                <w:szCs w:val="24"/>
              </w:rPr>
              <w:t>Mục 1 (Khảo sát xây dựng phục vụ lập Báo cáo nghiên cứu khả thi đầu tư xây dựng)</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57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jc w:val="both"/>
              <w:rPr>
                <w:rFonts w:ascii="Times New Roman" w:eastAsia="Times New Roman" w:hAnsi="Times New Roman" w:cs="Times New Roman"/>
                <w:b/>
                <w:color w:val="000000"/>
                <w:sz w:val="24"/>
                <w:szCs w:val="24"/>
              </w:rPr>
            </w:pPr>
            <w:r w:rsidRPr="003B5505">
              <w:rPr>
                <w:rFonts w:ascii="Times New Roman" w:eastAsia="Times New Roman" w:hAnsi="Times New Roman" w:cs="Times New Roman"/>
                <w:b/>
                <w:color w:val="000000"/>
                <w:sz w:val="24"/>
                <w:szCs w:val="24"/>
              </w:rPr>
              <w:t xml:space="preserve">Điều 6. Nhiệm vụ khảo sát, phương án kỹ thuật khảo sát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lastRenderedPageBreak/>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p w:rsidR="002B681B" w:rsidRPr="003B5505" w:rsidRDefault="002B681B">
            <w:pPr>
              <w:spacing w:after="0" w:line="240" w:lineRule="auto"/>
              <w:rPr>
                <w:rFonts w:ascii="Times New Roman" w:eastAsia="Times New Roman" w:hAnsi="Times New Roman" w:cs="Times New Roman"/>
                <w:sz w:val="24"/>
                <w:szCs w:val="24"/>
              </w:rPr>
            </w:pP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r w:rsidRPr="003B5505">
              <w:rPr>
                <w:rFonts w:ascii="Times New Roman" w:eastAsia="Times New Roman" w:hAnsi="Times New Roman" w:cs="Times New Roman"/>
                <w:sz w:val="24"/>
                <w:szCs w:val="24"/>
              </w:rPr>
              <w:t>khống chế nội dung khảo sát (Khoản 2 Điều 6)</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3B5505">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Nghiên cứu, tiếp thu</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sz w:val="24"/>
                <w:szCs w:val="24"/>
              </w:rPr>
              <w:t xml:space="preserve">Vụ Vận tải và An toàn giao thông </w:t>
            </w: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2B681B" w:rsidRPr="003B5505" w:rsidRDefault="00C04E36">
            <w:pPr>
              <w:spacing w:before="20" w:after="20" w:line="240" w:lineRule="auto"/>
              <w:jc w:val="both"/>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3. Nhiệm vụ khảo sát xây dựng cần bao gồm những nội dung sau:</w:t>
            </w:r>
          </w:p>
          <w:p w:rsidR="002B681B" w:rsidRPr="003B5505" w:rsidRDefault="00C04E36">
            <w:pPr>
              <w:spacing w:before="20" w:after="20" w:line="240" w:lineRule="auto"/>
              <w:jc w:val="both"/>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a) Mục đích khảo sát xây dựng;</w:t>
            </w:r>
          </w:p>
          <w:p w:rsidR="002B681B" w:rsidRPr="003B5505" w:rsidRDefault="00C04E36">
            <w:pPr>
              <w:spacing w:before="20" w:after="20" w:line="240" w:lineRule="auto"/>
              <w:jc w:val="both"/>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b) Phạm vi khảo sát xây dựng;</w:t>
            </w:r>
          </w:p>
          <w:p w:rsidR="002B681B" w:rsidRPr="003B5505" w:rsidRDefault="00C04E36">
            <w:pPr>
              <w:spacing w:before="20" w:after="20" w:line="240" w:lineRule="auto"/>
              <w:jc w:val="both"/>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 xml:space="preserve">c) Yêu cầu về việc áp dụng quy chuẩn, tiêu chuẩn kỹ thuật về khảo sát xây dựng; việc áp dụng tiêu chuẩn nước ngoài có công nghệ tương tự </w:t>
            </w:r>
            <w:r w:rsidRPr="003B5505">
              <w:rPr>
                <w:rFonts w:ascii="Times New Roman" w:eastAsia="Times New Roman" w:hAnsi="Times New Roman" w:cs="Times New Roman"/>
                <w:b/>
                <w:sz w:val="24"/>
                <w:szCs w:val="24"/>
              </w:rPr>
              <w:t>(nếu có)</w:t>
            </w:r>
            <w:r w:rsidRPr="003B5505">
              <w:rPr>
                <w:rFonts w:ascii="Times New Roman" w:eastAsia="Times New Roman" w:hAnsi="Times New Roman" w:cs="Times New Roman"/>
                <w:sz w:val="24"/>
                <w:szCs w:val="24"/>
              </w:rPr>
              <w:t>;</w:t>
            </w:r>
          </w:p>
          <w:p w:rsidR="002B681B" w:rsidRPr="003B5505" w:rsidRDefault="00C04E36">
            <w:pPr>
              <w:spacing w:before="20" w:after="20" w:line="240" w:lineRule="auto"/>
              <w:jc w:val="both"/>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d) Khối lượng các loại công tác khảo sát xây dựng, dự toán khảo sát xây dựng (nếu có);</w:t>
            </w:r>
          </w:p>
          <w:p w:rsidR="002B681B" w:rsidRPr="003B5505" w:rsidRDefault="00C04E36">
            <w:pPr>
              <w:spacing w:before="20" w:after="20" w:line="240" w:lineRule="auto"/>
              <w:jc w:val="both"/>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đ) Thời gian thực hiện khảo sát xây dựng.</w:t>
            </w:r>
          </w:p>
          <w:p w:rsidR="002B681B" w:rsidRPr="003B5505" w:rsidRDefault="00C04E36">
            <w:pPr>
              <w:spacing w:before="20" w:after="20" w:line="240" w:lineRule="auto"/>
              <w:jc w:val="both"/>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Bổ sung cụm từ “nếu có” vào điểm c) khoản này.</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FF0000"/>
                <w:sz w:val="24"/>
                <w:szCs w:val="24"/>
              </w:rPr>
            </w:pPr>
            <w:r w:rsidRPr="003B5505">
              <w:rPr>
                <w:rFonts w:ascii="Times New Roman" w:eastAsia="Times New Roman" w:hAnsi="Times New Roman" w:cs="Times New Roman"/>
                <w:color w:val="000000"/>
                <w:sz w:val="24"/>
                <w:szCs w:val="24"/>
              </w:rPr>
              <w:t> </w:t>
            </w:r>
            <w:r w:rsidRPr="003B5505">
              <w:rPr>
                <w:rFonts w:ascii="Times New Roman" w:eastAsia="Times New Roman" w:hAnsi="Times New Roman" w:cs="Times New Roman"/>
                <w:color w:val="FF0000"/>
                <w:sz w:val="24"/>
                <w:szCs w:val="24"/>
              </w:rPr>
              <w:t>Tiếp thu</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sz w:val="24"/>
                <w:szCs w:val="24"/>
              </w:rPr>
              <w:t xml:space="preserve">Ban </w:t>
            </w:r>
            <w:proofErr w:type="spellStart"/>
            <w:r w:rsidRPr="003B5505">
              <w:rPr>
                <w:rFonts w:ascii="Times New Roman" w:eastAsia="Times New Roman" w:hAnsi="Times New Roman" w:cs="Times New Roman"/>
                <w:sz w:val="24"/>
                <w:szCs w:val="24"/>
              </w:rPr>
              <w:t>QLDA</w:t>
            </w:r>
            <w:proofErr w:type="spellEnd"/>
            <w:r w:rsidRPr="003B5505">
              <w:rPr>
                <w:rFonts w:ascii="Times New Roman" w:eastAsia="Times New Roman" w:hAnsi="Times New Roman" w:cs="Times New Roman"/>
                <w:sz w:val="24"/>
                <w:szCs w:val="24"/>
              </w:rPr>
              <w:t xml:space="preserve"> </w:t>
            </w:r>
            <w:proofErr w:type="spellStart"/>
            <w:r w:rsidRPr="003B5505">
              <w:rPr>
                <w:rFonts w:ascii="Times New Roman" w:eastAsia="Times New Roman" w:hAnsi="Times New Roman" w:cs="Times New Roman"/>
                <w:sz w:val="24"/>
                <w:szCs w:val="24"/>
              </w:rPr>
              <w:t>ĐS</w:t>
            </w:r>
            <w:proofErr w:type="spellEnd"/>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57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jc w:val="both"/>
              <w:rPr>
                <w:rFonts w:ascii="Times New Roman" w:eastAsia="Times New Roman" w:hAnsi="Times New Roman" w:cs="Times New Roman"/>
                <w:b/>
                <w:color w:val="000000"/>
                <w:sz w:val="24"/>
                <w:szCs w:val="24"/>
              </w:rPr>
            </w:pPr>
            <w:r w:rsidRPr="003B5505">
              <w:rPr>
                <w:rFonts w:ascii="Times New Roman" w:eastAsia="Times New Roman" w:hAnsi="Times New Roman" w:cs="Times New Roman"/>
                <w:b/>
                <w:color w:val="000000"/>
                <w:sz w:val="24"/>
                <w:szCs w:val="24"/>
              </w:rPr>
              <w:t>Điều 7. Nội dung, yêu cầu kết quả khảo sát xây dựng</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sz w:val="24"/>
                <w:szCs w:val="24"/>
              </w:rPr>
            </w:pPr>
            <w:r w:rsidRPr="003B5505">
              <w:rPr>
                <w:rFonts w:ascii="Times New Roman" w:eastAsia="Times New Roman" w:hAnsi="Times New Roman" w:cs="Times New Roman"/>
                <w:color w:val="000000"/>
                <w:sz w:val="24"/>
                <w:szCs w:val="24"/>
              </w:rPr>
              <w:t> </w:t>
            </w:r>
            <w:r w:rsidRPr="003B5505">
              <w:rPr>
                <w:rFonts w:ascii="Times New Roman" w:eastAsia="Times New Roman" w:hAnsi="Times New Roman" w:cs="Times New Roman"/>
                <w:sz w:val="24"/>
                <w:szCs w:val="24"/>
              </w:rPr>
              <w:t>3. Báo cáo kết quả khảo sát xây dựng để phục vụ lập toàn bộ Báo cáo nghiên cứu khả thi đầu tư xây dựng dự án phải có đánh giá về các biến đổi liên quan đến địa tầng khu vực, đưa ra dự báo và khuyến nghị biện pháp kiểm soát các rủi ro về địa chất trong quá trình thi công, vận hành; xác định khu vực bãi đổ chất thải rắn xây dựng phục vụ cho dự án;</w:t>
            </w:r>
            <w:r w:rsidRPr="003B5505">
              <w:rPr>
                <w:rFonts w:ascii="Times New Roman" w:eastAsia="Times New Roman" w:hAnsi="Times New Roman" w:cs="Times New Roman"/>
                <w:i/>
                <w:sz w:val="24"/>
                <w:szCs w:val="24"/>
              </w:rPr>
              <w:t xml:space="preserve"> </w:t>
            </w:r>
            <w:r w:rsidRPr="003B5505">
              <w:rPr>
                <w:rFonts w:ascii="Times New Roman" w:eastAsia="Times New Roman" w:hAnsi="Times New Roman" w:cs="Times New Roman"/>
                <w:sz w:val="24"/>
                <w:szCs w:val="24"/>
              </w:rPr>
              <w:t xml:space="preserve">thu thập các thông </w:t>
            </w:r>
            <w:r w:rsidRPr="003B5505">
              <w:rPr>
                <w:rFonts w:ascii="Times New Roman" w:eastAsia="Times New Roman" w:hAnsi="Times New Roman" w:cs="Times New Roman"/>
                <w:sz w:val="24"/>
                <w:szCs w:val="24"/>
              </w:rPr>
              <w:lastRenderedPageBreak/>
              <w:t>tin về chất lượng, trữ lượng, vị trí, điều kiện khai thác… các mỏ vật liệu đang khai thác, để phục vụ cho dự án.</w:t>
            </w:r>
          </w:p>
          <w:p w:rsidR="002B681B" w:rsidRPr="003B5505" w:rsidRDefault="00C04E36">
            <w:pPr>
              <w:spacing w:after="0" w:line="240" w:lineRule="auto"/>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Đề nghị bổ sung “thu thập các thông tin về chất lượng, trữ lượng, vị trí, điều kiện khai thác… các mỏ vật liệu đang khai thác, để phục vụ cho dự án.” để xác định các thông tin về mỏ vật liệu cung cấp cho Dự án</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lastRenderedPageBreak/>
              <w:t> </w:t>
            </w:r>
            <w:r w:rsidRPr="003B5505">
              <w:rPr>
                <w:rFonts w:ascii="Times New Roman" w:eastAsia="Times New Roman" w:hAnsi="Times New Roman" w:cs="Times New Roman"/>
                <w:sz w:val="24"/>
                <w:szCs w:val="24"/>
              </w:rPr>
              <w:t>Giải trình, giữ nguyên</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sz w:val="24"/>
                <w:szCs w:val="24"/>
              </w:rPr>
              <w:t xml:space="preserve">Ban </w:t>
            </w:r>
            <w:proofErr w:type="spellStart"/>
            <w:r w:rsidRPr="003B5505">
              <w:rPr>
                <w:rFonts w:ascii="Times New Roman" w:eastAsia="Times New Roman" w:hAnsi="Times New Roman" w:cs="Times New Roman"/>
                <w:sz w:val="24"/>
                <w:szCs w:val="24"/>
              </w:rPr>
              <w:t>QLDA</w:t>
            </w:r>
            <w:proofErr w:type="spellEnd"/>
            <w:r w:rsidRPr="003B5505">
              <w:rPr>
                <w:rFonts w:ascii="Times New Roman" w:eastAsia="Times New Roman" w:hAnsi="Times New Roman" w:cs="Times New Roman"/>
                <w:sz w:val="24"/>
                <w:szCs w:val="24"/>
              </w:rPr>
              <w:t xml:space="preserve"> </w:t>
            </w:r>
            <w:proofErr w:type="spellStart"/>
            <w:r w:rsidRPr="003B5505">
              <w:rPr>
                <w:rFonts w:ascii="Times New Roman" w:eastAsia="Times New Roman" w:hAnsi="Times New Roman" w:cs="Times New Roman"/>
                <w:sz w:val="24"/>
                <w:szCs w:val="24"/>
              </w:rPr>
              <w:t>ĐS</w:t>
            </w:r>
            <w:proofErr w:type="spellEnd"/>
          </w:p>
        </w:tc>
      </w:tr>
      <w:tr w:rsidR="002B681B" w:rsidRPr="003B5505">
        <w:trPr>
          <w:trHeight w:val="57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lastRenderedPageBreak/>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jc w:val="both"/>
              <w:rPr>
                <w:rFonts w:ascii="Times New Roman" w:eastAsia="Times New Roman" w:hAnsi="Times New Roman" w:cs="Times New Roman"/>
                <w:b/>
                <w:color w:val="000000"/>
                <w:sz w:val="24"/>
                <w:szCs w:val="24"/>
              </w:rPr>
            </w:pPr>
            <w:r w:rsidRPr="003B5505">
              <w:rPr>
                <w:rFonts w:ascii="Times New Roman" w:eastAsia="Times New Roman" w:hAnsi="Times New Roman" w:cs="Times New Roman"/>
                <w:b/>
                <w:color w:val="000000"/>
                <w:sz w:val="24"/>
                <w:szCs w:val="24"/>
              </w:rPr>
              <w:t>Điều 8. Báo cáo kết quả khảo sát xây dựng</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57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jc w:val="center"/>
              <w:rPr>
                <w:rFonts w:ascii="Times New Roman" w:eastAsia="Times New Roman" w:hAnsi="Times New Roman" w:cs="Times New Roman"/>
                <w:b/>
                <w:color w:val="000000"/>
                <w:sz w:val="24"/>
                <w:szCs w:val="24"/>
              </w:rPr>
            </w:pPr>
            <w:r w:rsidRPr="003B5505">
              <w:rPr>
                <w:rFonts w:ascii="Times New Roman" w:eastAsia="Times New Roman" w:hAnsi="Times New Roman" w:cs="Times New Roman"/>
                <w:b/>
                <w:color w:val="000000"/>
                <w:sz w:val="24"/>
                <w:szCs w:val="24"/>
              </w:rPr>
              <w:t>Mục 2 (Lập thiết kế FEED, Báo cáo nghiên cứu khả thi đầu tư xây dựng)</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jc w:val="both"/>
              <w:rPr>
                <w:rFonts w:ascii="Times New Roman" w:eastAsia="Times New Roman" w:hAnsi="Times New Roman" w:cs="Times New Roman"/>
                <w:b/>
                <w:color w:val="000000"/>
                <w:sz w:val="24"/>
                <w:szCs w:val="24"/>
              </w:rPr>
            </w:pPr>
            <w:r w:rsidRPr="003B5505">
              <w:rPr>
                <w:rFonts w:ascii="Times New Roman" w:eastAsia="Times New Roman" w:hAnsi="Times New Roman" w:cs="Times New Roman"/>
                <w:b/>
                <w:color w:val="000000"/>
                <w:sz w:val="24"/>
                <w:szCs w:val="24"/>
              </w:rPr>
              <w:t>Điều 9. Nhiệm vụ lập thiết kế FEED</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sz w:val="24"/>
                <w:szCs w:val="24"/>
              </w:rPr>
            </w:pPr>
            <w:r w:rsidRPr="003B5505">
              <w:rPr>
                <w:rFonts w:ascii="Times New Roman" w:eastAsia="Times New Roman" w:hAnsi="Times New Roman" w:cs="Times New Roman"/>
                <w:color w:val="000000"/>
                <w:sz w:val="24"/>
                <w:szCs w:val="24"/>
              </w:rPr>
              <w:t> </w:t>
            </w:r>
            <w:r w:rsidRPr="003B5505">
              <w:rPr>
                <w:rFonts w:ascii="Times New Roman" w:eastAsia="Times New Roman" w:hAnsi="Times New Roman" w:cs="Times New Roman"/>
                <w:sz w:val="24"/>
                <w:szCs w:val="24"/>
              </w:rPr>
              <w:t xml:space="preserve">3. d) Yêu cầu kỹ thuật đối với </w:t>
            </w:r>
            <w:r w:rsidRPr="003B5505">
              <w:rPr>
                <w:rFonts w:ascii="Times New Roman" w:eastAsia="Times New Roman" w:hAnsi="Times New Roman" w:cs="Times New Roman"/>
                <w:strike/>
                <w:sz w:val="24"/>
                <w:szCs w:val="24"/>
              </w:rPr>
              <w:t>dây chuyền</w:t>
            </w:r>
            <w:r w:rsidRPr="003B5505">
              <w:rPr>
                <w:rFonts w:ascii="Times New Roman" w:eastAsia="Times New Roman" w:hAnsi="Times New Roman" w:cs="Times New Roman"/>
                <w:sz w:val="24"/>
                <w:szCs w:val="24"/>
              </w:rPr>
              <w:t xml:space="preserve"> phương án công nghệ, phương tiện, hệ thống thông tin, tín hiệu, hệ thống cấp điện, điều khiển, giám sát chạy tàu và thiết bị; </w:t>
            </w:r>
          </w:p>
          <w:p w:rsidR="002B681B" w:rsidRPr="003B5505" w:rsidRDefault="00C04E36">
            <w:pPr>
              <w:spacing w:after="0" w:line="240" w:lineRule="auto"/>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Điều chỉnh “dây chuyền” thành “phương án” cho phù hợp và thống nhất trong Nghị định.</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Ti</w:t>
            </w:r>
            <w:r w:rsidRPr="003B5505">
              <w:rPr>
                <w:rFonts w:ascii="Times New Roman" w:eastAsia="Times New Roman" w:hAnsi="Times New Roman" w:cs="Times New Roman"/>
                <w:sz w:val="24"/>
                <w:szCs w:val="24"/>
              </w:rPr>
              <w:t>ếp thu</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sz w:val="24"/>
                <w:szCs w:val="24"/>
              </w:rPr>
              <w:t xml:space="preserve">Ban </w:t>
            </w:r>
            <w:proofErr w:type="spellStart"/>
            <w:r w:rsidRPr="003B5505">
              <w:rPr>
                <w:rFonts w:ascii="Times New Roman" w:eastAsia="Times New Roman" w:hAnsi="Times New Roman" w:cs="Times New Roman"/>
                <w:sz w:val="24"/>
                <w:szCs w:val="24"/>
              </w:rPr>
              <w:t>QLDA</w:t>
            </w:r>
            <w:proofErr w:type="spellEnd"/>
            <w:r w:rsidRPr="003B5505">
              <w:rPr>
                <w:rFonts w:ascii="Times New Roman" w:eastAsia="Times New Roman" w:hAnsi="Times New Roman" w:cs="Times New Roman"/>
                <w:sz w:val="24"/>
                <w:szCs w:val="24"/>
              </w:rPr>
              <w:t xml:space="preserve"> </w:t>
            </w:r>
            <w:proofErr w:type="spellStart"/>
            <w:r w:rsidRPr="003B5505">
              <w:rPr>
                <w:rFonts w:ascii="Times New Roman" w:eastAsia="Times New Roman" w:hAnsi="Times New Roman" w:cs="Times New Roman"/>
                <w:sz w:val="24"/>
                <w:szCs w:val="24"/>
              </w:rPr>
              <w:t>ĐS</w:t>
            </w:r>
            <w:proofErr w:type="spellEnd"/>
          </w:p>
        </w:tc>
      </w:tr>
      <w:tr w:rsidR="002B681B" w:rsidRPr="003B5505">
        <w:trPr>
          <w:trHeight w:val="855"/>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lastRenderedPageBreak/>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jc w:val="both"/>
              <w:rPr>
                <w:rFonts w:ascii="Times New Roman" w:eastAsia="Times New Roman" w:hAnsi="Times New Roman" w:cs="Times New Roman"/>
                <w:b/>
                <w:color w:val="000000"/>
                <w:sz w:val="24"/>
                <w:szCs w:val="24"/>
              </w:rPr>
            </w:pPr>
            <w:r w:rsidRPr="003B5505">
              <w:rPr>
                <w:rFonts w:ascii="Times New Roman" w:eastAsia="Times New Roman" w:hAnsi="Times New Roman" w:cs="Times New Roman"/>
                <w:b/>
                <w:color w:val="000000"/>
                <w:sz w:val="24"/>
                <w:szCs w:val="24"/>
              </w:rPr>
              <w:t>Điều 10. Yêu cầu đối với thiết kế FEED tại Báo cáo nghiên cứu khả thi đầu tư xây dựng</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2.5. Đề nghị xem xét, bổ sung cụm từ “nhiệm vụ thiết kế được chấp thuận”</w:t>
            </w:r>
            <w:r w:rsidRPr="003B5505">
              <w:rPr>
                <w:rFonts w:ascii="Times New Roman" w:eastAsia="Times New Roman" w:hAnsi="Times New Roman" w:cs="Times New Roman"/>
                <w:sz w:val="24"/>
                <w:szCs w:val="24"/>
              </w:rPr>
              <w:t xml:space="preserve"> </w:t>
            </w:r>
            <w:r w:rsidRPr="003B5505">
              <w:rPr>
                <w:rFonts w:ascii="Times New Roman" w:eastAsia="Times New Roman" w:hAnsi="Times New Roman" w:cs="Times New Roman"/>
                <w:color w:val="000000"/>
                <w:sz w:val="24"/>
                <w:szCs w:val="24"/>
              </w:rPr>
              <w:t>thành “1. Thiết kế FEED phải đáp ứng các yêu cầu tại chủ trương đầu tư được phê</w:t>
            </w:r>
            <w:r w:rsidRPr="003B5505">
              <w:rPr>
                <w:rFonts w:ascii="Times New Roman" w:eastAsia="Times New Roman" w:hAnsi="Times New Roman" w:cs="Times New Roman"/>
                <w:sz w:val="24"/>
                <w:szCs w:val="24"/>
              </w:rPr>
              <w:t xml:space="preserve"> </w:t>
            </w:r>
            <w:r w:rsidRPr="003B5505">
              <w:rPr>
                <w:rFonts w:ascii="Times New Roman" w:eastAsia="Times New Roman" w:hAnsi="Times New Roman" w:cs="Times New Roman"/>
                <w:color w:val="000000"/>
                <w:sz w:val="24"/>
                <w:szCs w:val="24"/>
              </w:rPr>
              <w:t>duyệt, nhiệm vụ thiết kế được chấp thuận…” tại khoản 1 Điều 10 đảm bảo phù hợp</w:t>
            </w:r>
            <w:r w:rsidRPr="003B5505">
              <w:rPr>
                <w:rFonts w:ascii="Times New Roman" w:eastAsia="Times New Roman" w:hAnsi="Times New Roman" w:cs="Times New Roman"/>
                <w:sz w:val="24"/>
                <w:szCs w:val="24"/>
              </w:rPr>
              <w:t xml:space="preserve"> </w:t>
            </w:r>
            <w:r w:rsidRPr="003B5505">
              <w:rPr>
                <w:rFonts w:ascii="Times New Roman" w:eastAsia="Times New Roman" w:hAnsi="Times New Roman" w:cs="Times New Roman"/>
                <w:color w:val="000000"/>
                <w:sz w:val="24"/>
                <w:szCs w:val="24"/>
              </w:rPr>
              <w:t>với điểm b khoản 2 Điều 18</w:t>
            </w:r>
          </w:p>
          <w:p w:rsidR="002B681B" w:rsidRPr="003B5505" w:rsidRDefault="002B681B">
            <w:pPr>
              <w:spacing w:after="0" w:line="240" w:lineRule="auto"/>
              <w:rPr>
                <w:rFonts w:ascii="Times New Roman" w:eastAsia="Times New Roman" w:hAnsi="Times New Roman" w:cs="Times New Roman"/>
                <w:sz w:val="24"/>
                <w:szCs w:val="24"/>
              </w:rPr>
            </w:pP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Ti</w:t>
            </w:r>
            <w:r w:rsidRPr="003B5505">
              <w:rPr>
                <w:rFonts w:ascii="Times New Roman" w:eastAsia="Times New Roman" w:hAnsi="Times New Roman" w:cs="Times New Roman"/>
                <w:sz w:val="24"/>
                <w:szCs w:val="24"/>
              </w:rPr>
              <w:t>ếp thu</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sz w:val="24"/>
                <w:szCs w:val="24"/>
              </w:rPr>
              <w:t xml:space="preserve">Cục Đường sắt </w:t>
            </w:r>
            <w:proofErr w:type="spellStart"/>
            <w:r w:rsidRPr="003B5505">
              <w:rPr>
                <w:rFonts w:ascii="Times New Roman" w:eastAsia="Times New Roman" w:hAnsi="Times New Roman" w:cs="Times New Roman"/>
                <w:sz w:val="24"/>
                <w:szCs w:val="24"/>
              </w:rPr>
              <w:t>VN</w:t>
            </w:r>
            <w:proofErr w:type="spellEnd"/>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sz w:val="24"/>
                <w:szCs w:val="24"/>
              </w:rPr>
            </w:pPr>
            <w:r w:rsidRPr="003B5505">
              <w:rPr>
                <w:rFonts w:ascii="Times New Roman" w:eastAsia="Times New Roman" w:hAnsi="Times New Roman" w:cs="Times New Roman"/>
                <w:color w:val="000000"/>
                <w:sz w:val="24"/>
                <w:szCs w:val="24"/>
              </w:rPr>
              <w:t> </w:t>
            </w:r>
            <w:r w:rsidRPr="003B5505">
              <w:rPr>
                <w:rFonts w:ascii="Times New Roman" w:eastAsia="Times New Roman" w:hAnsi="Times New Roman" w:cs="Times New Roman"/>
                <w:sz w:val="24"/>
                <w:szCs w:val="24"/>
              </w:rPr>
              <w:t xml:space="preserve">2. a) Thể hiện cấu trúc hệ thống tổng thể và mô tả mối quan hệ tương tác giữa các giao diện hệ thống (quản lý kết nối giữa các hạng mục công trình và thiết bị dự án); thông số kỹ thuật của các công trình, hạng mục công trình của dự án: công trình tuyến, công trình nhà ga, công trình depot; công suất phục vụ, sơ đồ </w:t>
            </w:r>
            <w:r w:rsidRPr="003B5505">
              <w:rPr>
                <w:rFonts w:ascii="Times New Roman" w:eastAsia="Times New Roman" w:hAnsi="Times New Roman" w:cs="Times New Roman"/>
                <w:strike/>
                <w:sz w:val="24"/>
                <w:szCs w:val="24"/>
              </w:rPr>
              <w:t>dây chuyền</w:t>
            </w:r>
            <w:r w:rsidRPr="003B5505">
              <w:rPr>
                <w:rFonts w:ascii="Times New Roman" w:eastAsia="Times New Roman" w:hAnsi="Times New Roman" w:cs="Times New Roman"/>
                <w:sz w:val="24"/>
                <w:szCs w:val="24"/>
              </w:rPr>
              <w:t xml:space="preserve"> phương án công nghệ, thông số </w:t>
            </w:r>
            <w:proofErr w:type="spellStart"/>
            <w:r w:rsidRPr="003B5505">
              <w:rPr>
                <w:rFonts w:ascii="Times New Roman" w:eastAsia="Times New Roman" w:hAnsi="Times New Roman" w:cs="Times New Roman"/>
                <w:sz w:val="24"/>
                <w:szCs w:val="24"/>
              </w:rPr>
              <w:t>ky</w:t>
            </w:r>
            <w:proofErr w:type="spellEnd"/>
            <w:r w:rsidRPr="003B5505">
              <w:rPr>
                <w:rFonts w:ascii="Times New Roman" w:eastAsia="Times New Roman" w:hAnsi="Times New Roman" w:cs="Times New Roman"/>
                <w:sz w:val="24"/>
                <w:szCs w:val="24"/>
              </w:rPr>
              <w:t xml:space="preserve">̃ </w:t>
            </w:r>
            <w:proofErr w:type="spellStart"/>
            <w:r w:rsidRPr="003B5505">
              <w:rPr>
                <w:rFonts w:ascii="Times New Roman" w:eastAsia="Times New Roman" w:hAnsi="Times New Roman" w:cs="Times New Roman"/>
                <w:sz w:val="24"/>
                <w:szCs w:val="24"/>
              </w:rPr>
              <w:t>thuật</w:t>
            </w:r>
            <w:proofErr w:type="spellEnd"/>
            <w:r w:rsidRPr="003B5505">
              <w:rPr>
                <w:rFonts w:ascii="Times New Roman" w:eastAsia="Times New Roman" w:hAnsi="Times New Roman" w:cs="Times New Roman"/>
                <w:sz w:val="24"/>
                <w:szCs w:val="24"/>
              </w:rPr>
              <w:t xml:space="preserve"> của phương tiện đường sắt, hệ thống cấp điện, hệ thống thông tin, tín hiệu, điều khiển và giám sát chạy tàu và </w:t>
            </w:r>
            <w:proofErr w:type="spellStart"/>
            <w:r w:rsidRPr="003B5505">
              <w:rPr>
                <w:rFonts w:ascii="Times New Roman" w:eastAsia="Times New Roman" w:hAnsi="Times New Roman" w:cs="Times New Roman"/>
                <w:sz w:val="24"/>
                <w:szCs w:val="24"/>
              </w:rPr>
              <w:t>thiết</w:t>
            </w:r>
            <w:proofErr w:type="spellEnd"/>
            <w:r w:rsidRPr="003B5505">
              <w:rPr>
                <w:rFonts w:ascii="Times New Roman" w:eastAsia="Times New Roman" w:hAnsi="Times New Roman" w:cs="Times New Roman"/>
                <w:sz w:val="24"/>
                <w:szCs w:val="24"/>
              </w:rPr>
              <w:t xml:space="preserve"> bị đường sắt, hệ thống thẻ vé; yêu cầu về tiêu chuẩn áp dụng, chỉ dẫn kỹ thuật, </w:t>
            </w:r>
            <w:proofErr w:type="spellStart"/>
            <w:r w:rsidRPr="003B5505">
              <w:rPr>
                <w:rFonts w:ascii="Times New Roman" w:eastAsia="Times New Roman" w:hAnsi="Times New Roman" w:cs="Times New Roman"/>
                <w:sz w:val="24"/>
                <w:szCs w:val="24"/>
              </w:rPr>
              <w:t>vật</w:t>
            </w:r>
            <w:proofErr w:type="spellEnd"/>
            <w:r w:rsidRPr="003B5505">
              <w:rPr>
                <w:rFonts w:ascii="Times New Roman" w:eastAsia="Times New Roman" w:hAnsi="Times New Roman" w:cs="Times New Roman"/>
                <w:sz w:val="24"/>
                <w:szCs w:val="24"/>
              </w:rPr>
              <w:t xml:space="preserve"> </w:t>
            </w:r>
            <w:proofErr w:type="spellStart"/>
            <w:r w:rsidRPr="003B5505">
              <w:rPr>
                <w:rFonts w:ascii="Times New Roman" w:eastAsia="Times New Roman" w:hAnsi="Times New Roman" w:cs="Times New Roman"/>
                <w:sz w:val="24"/>
                <w:szCs w:val="24"/>
              </w:rPr>
              <w:t>liệu</w:t>
            </w:r>
            <w:proofErr w:type="spellEnd"/>
            <w:r w:rsidRPr="003B5505">
              <w:rPr>
                <w:rFonts w:ascii="Times New Roman" w:eastAsia="Times New Roman" w:hAnsi="Times New Roman" w:cs="Times New Roman"/>
                <w:sz w:val="24"/>
                <w:szCs w:val="24"/>
              </w:rPr>
              <w:t xml:space="preserve"> sử </w:t>
            </w:r>
            <w:proofErr w:type="spellStart"/>
            <w:r w:rsidRPr="003B5505">
              <w:rPr>
                <w:rFonts w:ascii="Times New Roman" w:eastAsia="Times New Roman" w:hAnsi="Times New Roman" w:cs="Times New Roman"/>
                <w:sz w:val="24"/>
                <w:szCs w:val="24"/>
              </w:rPr>
              <w:t>dụng</w:t>
            </w:r>
            <w:proofErr w:type="spellEnd"/>
            <w:r w:rsidRPr="003B5505">
              <w:rPr>
                <w:rFonts w:ascii="Times New Roman" w:eastAsia="Times New Roman" w:hAnsi="Times New Roman" w:cs="Times New Roman"/>
                <w:sz w:val="24"/>
                <w:szCs w:val="24"/>
              </w:rPr>
              <w:t xml:space="preserve"> chủ yếu, </w:t>
            </w:r>
            <w:proofErr w:type="spellStart"/>
            <w:r w:rsidRPr="003B5505">
              <w:rPr>
                <w:rFonts w:ascii="Times New Roman" w:eastAsia="Times New Roman" w:hAnsi="Times New Roman" w:cs="Times New Roman"/>
                <w:sz w:val="24"/>
                <w:szCs w:val="24"/>
              </w:rPr>
              <w:t>giải</w:t>
            </w:r>
            <w:proofErr w:type="spellEnd"/>
            <w:r w:rsidRPr="003B5505">
              <w:rPr>
                <w:rFonts w:ascii="Times New Roman" w:eastAsia="Times New Roman" w:hAnsi="Times New Roman" w:cs="Times New Roman"/>
                <w:sz w:val="24"/>
                <w:szCs w:val="24"/>
              </w:rPr>
              <w:t xml:space="preserve"> </w:t>
            </w:r>
            <w:proofErr w:type="spellStart"/>
            <w:r w:rsidRPr="003B5505">
              <w:rPr>
                <w:rFonts w:ascii="Times New Roman" w:eastAsia="Times New Roman" w:hAnsi="Times New Roman" w:cs="Times New Roman"/>
                <w:sz w:val="24"/>
                <w:szCs w:val="24"/>
              </w:rPr>
              <w:t>pháp</w:t>
            </w:r>
            <w:proofErr w:type="spellEnd"/>
            <w:r w:rsidRPr="003B5505">
              <w:rPr>
                <w:rFonts w:ascii="Times New Roman" w:eastAsia="Times New Roman" w:hAnsi="Times New Roman" w:cs="Times New Roman"/>
                <w:sz w:val="24"/>
                <w:szCs w:val="24"/>
              </w:rPr>
              <w:t xml:space="preserve"> xây dựng, lắp đặt; quản lý chất lượng, an toàn xây dựng</w:t>
            </w:r>
            <w:r w:rsidRPr="003B5505">
              <w:rPr>
                <w:rFonts w:ascii="Times New Roman" w:eastAsia="Times New Roman" w:hAnsi="Times New Roman" w:cs="Times New Roman"/>
                <w:strike/>
                <w:sz w:val="24"/>
                <w:szCs w:val="24"/>
              </w:rPr>
              <w:t>, lắp đặt</w:t>
            </w:r>
            <w:r w:rsidRPr="003B5505">
              <w:rPr>
                <w:rFonts w:ascii="Times New Roman" w:eastAsia="Times New Roman" w:hAnsi="Times New Roman" w:cs="Times New Roman"/>
                <w:sz w:val="24"/>
                <w:szCs w:val="24"/>
              </w:rPr>
              <w:t xml:space="preserve">; yêu cầu vận hành, bảo dưỡng, bảo trì công trình; dự báo và đề </w:t>
            </w:r>
            <w:r w:rsidRPr="003B5505">
              <w:rPr>
                <w:rFonts w:ascii="Times New Roman" w:eastAsia="Times New Roman" w:hAnsi="Times New Roman" w:cs="Times New Roman"/>
                <w:sz w:val="24"/>
                <w:szCs w:val="24"/>
              </w:rPr>
              <w:lastRenderedPageBreak/>
              <w:t>xuất biện pháp quản lý giao diện hệ thống, quản lý rủi ro;</w:t>
            </w:r>
          </w:p>
          <w:p w:rsidR="002B681B" w:rsidRPr="003B5505" w:rsidRDefault="00C04E36">
            <w:pPr>
              <w:spacing w:before="20" w:after="20" w:line="240" w:lineRule="auto"/>
              <w:jc w:val="both"/>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Sửa lại “dây chuyền” thành “phương án” cho thống nhất với nội dung các điều khoản khác của Nghị định.</w:t>
            </w:r>
          </w:p>
          <w:p w:rsidR="002B681B" w:rsidRPr="003B5505" w:rsidRDefault="00C04E36">
            <w:pPr>
              <w:spacing w:after="0" w:line="240" w:lineRule="auto"/>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Bỏ “lắp đặt” vì trùng lặp.</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sz w:val="24"/>
                <w:szCs w:val="24"/>
              </w:rPr>
            </w:pPr>
            <w:r w:rsidRPr="003B5505">
              <w:rPr>
                <w:rFonts w:ascii="Times New Roman" w:eastAsia="Times New Roman" w:hAnsi="Times New Roman" w:cs="Times New Roman"/>
                <w:color w:val="000000"/>
                <w:sz w:val="24"/>
                <w:szCs w:val="24"/>
              </w:rPr>
              <w:lastRenderedPageBreak/>
              <w:t> </w:t>
            </w:r>
            <w:r w:rsidRPr="003B5505">
              <w:rPr>
                <w:rFonts w:ascii="Times New Roman" w:eastAsia="Times New Roman" w:hAnsi="Times New Roman" w:cs="Times New Roman"/>
                <w:sz w:val="24"/>
                <w:szCs w:val="24"/>
              </w:rPr>
              <w:t>Đã điều chỉnh lại nội dung toàn bộ cơ cấu của Điều 10</w:t>
            </w:r>
          </w:p>
          <w:p w:rsidR="002B681B" w:rsidRPr="003B5505" w:rsidRDefault="002B681B">
            <w:pPr>
              <w:spacing w:after="0" w:line="240" w:lineRule="auto"/>
              <w:rPr>
                <w:rFonts w:ascii="Times New Roman" w:eastAsia="Times New Roman" w:hAnsi="Times New Roman" w:cs="Times New Roman"/>
                <w:sz w:val="24"/>
                <w:szCs w:val="24"/>
              </w:rPr>
            </w:pP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sz w:val="24"/>
                <w:szCs w:val="24"/>
              </w:rPr>
              <w:t xml:space="preserve">Ban </w:t>
            </w:r>
            <w:proofErr w:type="spellStart"/>
            <w:r w:rsidRPr="003B5505">
              <w:rPr>
                <w:rFonts w:ascii="Times New Roman" w:eastAsia="Times New Roman" w:hAnsi="Times New Roman" w:cs="Times New Roman"/>
                <w:sz w:val="24"/>
                <w:szCs w:val="24"/>
              </w:rPr>
              <w:t>QLDA</w:t>
            </w:r>
            <w:proofErr w:type="spellEnd"/>
            <w:r w:rsidRPr="003B5505">
              <w:rPr>
                <w:rFonts w:ascii="Times New Roman" w:eastAsia="Times New Roman" w:hAnsi="Times New Roman" w:cs="Times New Roman"/>
                <w:sz w:val="24"/>
                <w:szCs w:val="24"/>
              </w:rPr>
              <w:t xml:space="preserve"> </w:t>
            </w:r>
            <w:proofErr w:type="spellStart"/>
            <w:r w:rsidRPr="003B5505">
              <w:rPr>
                <w:rFonts w:ascii="Times New Roman" w:eastAsia="Times New Roman" w:hAnsi="Times New Roman" w:cs="Times New Roman"/>
                <w:sz w:val="24"/>
                <w:szCs w:val="24"/>
              </w:rPr>
              <w:t>ĐS</w:t>
            </w:r>
            <w:proofErr w:type="spellEnd"/>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lastRenderedPageBreak/>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57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jc w:val="both"/>
              <w:rPr>
                <w:rFonts w:ascii="Times New Roman" w:eastAsia="Times New Roman" w:hAnsi="Times New Roman" w:cs="Times New Roman"/>
                <w:b/>
                <w:color w:val="000000"/>
                <w:sz w:val="24"/>
                <w:szCs w:val="24"/>
              </w:rPr>
            </w:pPr>
            <w:r w:rsidRPr="003B5505">
              <w:rPr>
                <w:rFonts w:ascii="Times New Roman" w:eastAsia="Times New Roman" w:hAnsi="Times New Roman" w:cs="Times New Roman"/>
                <w:b/>
                <w:color w:val="000000"/>
                <w:sz w:val="24"/>
                <w:szCs w:val="24"/>
              </w:rPr>
              <w:t>Điều 11. Lập Báo cáo nghiên cứu khả thi đầu tư xây dựng</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sz w:val="24"/>
                <w:szCs w:val="24"/>
              </w:rPr>
            </w:pPr>
            <w:r w:rsidRPr="003B5505">
              <w:rPr>
                <w:rFonts w:ascii="Times New Roman" w:eastAsia="Times New Roman" w:hAnsi="Times New Roman" w:cs="Times New Roman"/>
                <w:color w:val="000000"/>
                <w:sz w:val="24"/>
                <w:szCs w:val="24"/>
              </w:rPr>
              <w:t> </w:t>
            </w:r>
            <w:r w:rsidRPr="003B5505">
              <w:rPr>
                <w:rFonts w:ascii="Times New Roman" w:eastAsia="Times New Roman" w:hAnsi="Times New Roman" w:cs="Times New Roman"/>
                <w:sz w:val="24"/>
                <w:szCs w:val="24"/>
              </w:rPr>
              <w:t xml:space="preserve">4. Phương án hướng tuyến và vị trí các điểm khống chế, vị trí công trình chính trên tuyến tại Báo cáo giữa kỳ được </w:t>
            </w:r>
            <w:r w:rsidRPr="003B5505">
              <w:rPr>
                <w:rFonts w:ascii="Times New Roman" w:eastAsia="Times New Roman" w:hAnsi="Times New Roman" w:cs="Times New Roman"/>
                <w:strike/>
                <w:sz w:val="24"/>
                <w:szCs w:val="24"/>
              </w:rPr>
              <w:t>phê duyệt</w:t>
            </w:r>
            <w:r w:rsidRPr="003B5505">
              <w:rPr>
                <w:rFonts w:ascii="Times New Roman" w:eastAsia="Times New Roman" w:hAnsi="Times New Roman" w:cs="Times New Roman"/>
                <w:sz w:val="24"/>
                <w:szCs w:val="24"/>
              </w:rPr>
              <w:t xml:space="preserve"> chấp thuận là cơ sở để Cơ quan chuẩn bị dự án phê duyệt hồ sơ cắm cọc giải phóng mặt bằng và các địa phương triển khai thực hiện công tác giải phóng mặt bằng dự án.</w:t>
            </w:r>
          </w:p>
          <w:p w:rsidR="002B681B" w:rsidRPr="003B5505" w:rsidRDefault="00C04E36">
            <w:pPr>
              <w:spacing w:before="20" w:after="20" w:line="240" w:lineRule="auto"/>
              <w:jc w:val="both"/>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Đề nghị bổ sung nội dung “Cơ quan chuẩn bị dự án phê duyệt hồ sơ cắm cọc giải phóng mặt bằng” để phù hợp với trình tự và căn cứ thực hiện.</w:t>
            </w:r>
          </w:p>
          <w:p w:rsidR="002B681B" w:rsidRPr="003B5505" w:rsidRDefault="00C04E36">
            <w:pPr>
              <w:spacing w:after="0" w:line="240" w:lineRule="auto"/>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Sửa lại “phê duyệt” thành “chấp thuận” cho thống nhất với nội dung các điều khoản khác của dự thảo Nghị định.</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FF0000"/>
                <w:sz w:val="24"/>
                <w:szCs w:val="24"/>
              </w:rPr>
            </w:pPr>
            <w:r w:rsidRPr="003B5505">
              <w:rPr>
                <w:rFonts w:ascii="Times New Roman" w:eastAsia="Times New Roman" w:hAnsi="Times New Roman" w:cs="Times New Roman"/>
                <w:color w:val="000000"/>
                <w:sz w:val="24"/>
                <w:szCs w:val="24"/>
              </w:rPr>
              <w:t> </w:t>
            </w:r>
            <w:r w:rsidRPr="003B5505">
              <w:rPr>
                <w:rFonts w:ascii="Times New Roman" w:eastAsia="Times New Roman" w:hAnsi="Times New Roman" w:cs="Times New Roman"/>
                <w:color w:val="FF0000"/>
                <w:sz w:val="24"/>
                <w:szCs w:val="24"/>
              </w:rPr>
              <w:t>Đã chỉnh lý về nội dung “chấp thuận” đối với Báo cáo giữa kỳ</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sz w:val="24"/>
                <w:szCs w:val="24"/>
              </w:rPr>
              <w:t xml:space="preserve">Ban </w:t>
            </w:r>
            <w:proofErr w:type="spellStart"/>
            <w:r w:rsidRPr="003B5505">
              <w:rPr>
                <w:rFonts w:ascii="Times New Roman" w:eastAsia="Times New Roman" w:hAnsi="Times New Roman" w:cs="Times New Roman"/>
                <w:sz w:val="24"/>
                <w:szCs w:val="24"/>
              </w:rPr>
              <w:t>QLDA</w:t>
            </w:r>
            <w:proofErr w:type="spellEnd"/>
            <w:r w:rsidRPr="003B5505">
              <w:rPr>
                <w:rFonts w:ascii="Times New Roman" w:eastAsia="Times New Roman" w:hAnsi="Times New Roman" w:cs="Times New Roman"/>
                <w:sz w:val="24"/>
                <w:szCs w:val="24"/>
              </w:rPr>
              <w:t xml:space="preserve"> </w:t>
            </w:r>
            <w:proofErr w:type="spellStart"/>
            <w:r w:rsidRPr="003B5505">
              <w:rPr>
                <w:rFonts w:ascii="Times New Roman" w:eastAsia="Times New Roman" w:hAnsi="Times New Roman" w:cs="Times New Roman"/>
                <w:sz w:val="24"/>
                <w:szCs w:val="24"/>
              </w:rPr>
              <w:t>ĐS</w:t>
            </w:r>
            <w:proofErr w:type="spellEnd"/>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jc w:val="both"/>
              <w:rPr>
                <w:rFonts w:ascii="Times New Roman" w:eastAsia="Times New Roman" w:hAnsi="Times New Roman" w:cs="Times New Roman"/>
                <w:b/>
                <w:color w:val="000000"/>
                <w:sz w:val="24"/>
                <w:szCs w:val="24"/>
              </w:rPr>
            </w:pPr>
            <w:r w:rsidRPr="003B5505">
              <w:rPr>
                <w:rFonts w:ascii="Times New Roman" w:eastAsia="Times New Roman" w:hAnsi="Times New Roman" w:cs="Times New Roman"/>
                <w:b/>
                <w:color w:val="000000"/>
                <w:sz w:val="24"/>
                <w:szCs w:val="24"/>
              </w:rPr>
              <w:t>Điều 12. Nội dung Báo cáo giữa kỳ</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FF0000"/>
                <w:sz w:val="24"/>
                <w:szCs w:val="24"/>
              </w:rPr>
            </w:pPr>
            <w:r w:rsidRPr="003B5505">
              <w:rPr>
                <w:rFonts w:ascii="Times New Roman" w:eastAsia="Times New Roman" w:hAnsi="Times New Roman" w:cs="Times New Roman"/>
                <w:color w:val="FF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FF0000"/>
                <w:sz w:val="24"/>
                <w:szCs w:val="24"/>
              </w:rPr>
            </w:pPr>
            <w:r w:rsidRPr="003B5505">
              <w:rPr>
                <w:rFonts w:ascii="Times New Roman" w:eastAsia="Times New Roman" w:hAnsi="Times New Roman" w:cs="Times New Roman"/>
                <w:color w:val="FF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2B681B" w:rsidRPr="003B5505" w:rsidRDefault="00C04E36">
            <w:pPr>
              <w:spacing w:before="20" w:after="20" w:line="273" w:lineRule="auto"/>
              <w:jc w:val="both"/>
              <w:rPr>
                <w:rFonts w:ascii="Times New Roman" w:eastAsia="Times New Roman" w:hAnsi="Times New Roman" w:cs="Times New Roman"/>
                <w:strike/>
                <w:sz w:val="24"/>
                <w:szCs w:val="24"/>
              </w:rPr>
            </w:pPr>
            <w:r w:rsidRPr="003B5505">
              <w:rPr>
                <w:rFonts w:ascii="Times New Roman" w:eastAsia="Times New Roman" w:hAnsi="Times New Roman" w:cs="Times New Roman"/>
                <w:sz w:val="24"/>
                <w:szCs w:val="24"/>
              </w:rPr>
              <w:t xml:space="preserve">1. e) Đề xuất về việc phân chia dự án thành phần, tiến độ triển khai dự án thành phần, xác định dự án thành </w:t>
            </w:r>
            <w:r w:rsidRPr="003B5505">
              <w:rPr>
                <w:rFonts w:ascii="Times New Roman" w:eastAsia="Times New Roman" w:hAnsi="Times New Roman" w:cs="Times New Roman"/>
                <w:sz w:val="24"/>
                <w:szCs w:val="24"/>
              </w:rPr>
              <w:lastRenderedPageBreak/>
              <w:t>phần được ưu tiên triển khai trước khi phê duyệt dự án tổng thể (nếu có)</w:t>
            </w:r>
            <w:r w:rsidRPr="003B5505">
              <w:rPr>
                <w:rFonts w:ascii="Times New Roman" w:eastAsia="Times New Roman" w:hAnsi="Times New Roman" w:cs="Times New Roman"/>
                <w:strike/>
                <w:sz w:val="24"/>
                <w:szCs w:val="24"/>
              </w:rPr>
              <w:t>; sơ bộ phân chia các gói thầu.</w:t>
            </w:r>
          </w:p>
          <w:p w:rsidR="002B681B" w:rsidRPr="003B5505" w:rsidRDefault="00C04E36">
            <w:pPr>
              <w:spacing w:before="20" w:after="20" w:line="273" w:lineRule="auto"/>
              <w:jc w:val="both"/>
              <w:rPr>
                <w:rFonts w:ascii="Times New Roman" w:eastAsia="Times New Roman" w:hAnsi="Times New Roman" w:cs="Times New Roman"/>
                <w:strike/>
                <w:sz w:val="24"/>
                <w:szCs w:val="24"/>
              </w:rPr>
            </w:pPr>
            <w:r w:rsidRPr="003B5505">
              <w:rPr>
                <w:rFonts w:ascii="Times New Roman" w:eastAsia="Times New Roman" w:hAnsi="Times New Roman" w:cs="Times New Roman"/>
                <w:sz w:val="24"/>
                <w:szCs w:val="24"/>
              </w:rPr>
              <w:t>Đề nghị bỏ nội dung “; sơ bộ phân chia các gói thầu” vì không phù hợp ở bước Báo cáo giữa kỳ, không có ý nghĩa và làm mất thời gian thực hiện.</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FF0000"/>
                <w:sz w:val="24"/>
                <w:szCs w:val="24"/>
              </w:rPr>
            </w:pPr>
            <w:r w:rsidRPr="003B5505">
              <w:rPr>
                <w:rFonts w:ascii="Times New Roman" w:eastAsia="Times New Roman" w:hAnsi="Times New Roman" w:cs="Times New Roman"/>
                <w:color w:val="FF0000"/>
                <w:sz w:val="24"/>
                <w:szCs w:val="24"/>
              </w:rPr>
              <w:lastRenderedPageBreak/>
              <w:t xml:space="preserve"> Tiếp thu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sz w:val="24"/>
                <w:szCs w:val="24"/>
              </w:rPr>
              <w:t xml:space="preserve">Ban </w:t>
            </w:r>
            <w:proofErr w:type="spellStart"/>
            <w:r w:rsidRPr="003B5505">
              <w:rPr>
                <w:rFonts w:ascii="Times New Roman" w:eastAsia="Times New Roman" w:hAnsi="Times New Roman" w:cs="Times New Roman"/>
                <w:sz w:val="24"/>
                <w:szCs w:val="24"/>
              </w:rPr>
              <w:t>QLDA</w:t>
            </w:r>
            <w:proofErr w:type="spellEnd"/>
            <w:r w:rsidRPr="003B5505">
              <w:rPr>
                <w:rFonts w:ascii="Times New Roman" w:eastAsia="Times New Roman" w:hAnsi="Times New Roman" w:cs="Times New Roman"/>
                <w:sz w:val="24"/>
                <w:szCs w:val="24"/>
              </w:rPr>
              <w:t xml:space="preserve"> </w:t>
            </w:r>
            <w:proofErr w:type="spellStart"/>
            <w:r w:rsidRPr="003B5505">
              <w:rPr>
                <w:rFonts w:ascii="Times New Roman" w:eastAsia="Times New Roman" w:hAnsi="Times New Roman" w:cs="Times New Roman"/>
                <w:sz w:val="24"/>
                <w:szCs w:val="24"/>
              </w:rPr>
              <w:t>ĐS</w:t>
            </w:r>
            <w:proofErr w:type="spellEnd"/>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2B681B">
            <w:pPr>
              <w:spacing w:after="0" w:line="240" w:lineRule="auto"/>
              <w:rPr>
                <w:rFonts w:ascii="Times New Roman" w:eastAsia="Times New Roman" w:hAnsi="Times New Roman" w:cs="Times New Roman"/>
                <w:b/>
                <w:color w:val="494949"/>
                <w:sz w:val="24"/>
                <w:szCs w:val="24"/>
              </w:rPr>
            </w:pP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c>
          <w:tcPr>
            <w:tcW w:w="543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2B681B" w:rsidRPr="003B5505" w:rsidRDefault="00C04E36">
            <w:pPr>
              <w:spacing w:before="20" w:after="20" w:line="273" w:lineRule="auto"/>
              <w:jc w:val="both"/>
              <w:rPr>
                <w:rFonts w:ascii="Times New Roman" w:eastAsia="Times New Roman" w:hAnsi="Times New Roman" w:cs="Times New Roman"/>
                <w:strike/>
                <w:sz w:val="24"/>
                <w:szCs w:val="24"/>
              </w:rPr>
            </w:pPr>
            <w:r w:rsidRPr="003B5505">
              <w:rPr>
                <w:rFonts w:ascii="Times New Roman" w:eastAsia="Times New Roman" w:hAnsi="Times New Roman" w:cs="Times New Roman"/>
                <w:sz w:val="24"/>
                <w:szCs w:val="24"/>
              </w:rPr>
              <w:t xml:space="preserve">2. d) Đề xuất sơ bộ về phân chia dự án thành phần (nếu có); </w:t>
            </w:r>
            <w:r w:rsidRPr="003B5505">
              <w:rPr>
                <w:rFonts w:ascii="Times New Roman" w:eastAsia="Times New Roman" w:hAnsi="Times New Roman" w:cs="Times New Roman"/>
                <w:strike/>
                <w:sz w:val="24"/>
                <w:szCs w:val="24"/>
              </w:rPr>
              <w:t>phân chia các gói thầu, giai đoạn thi công của dự án thành phần (nếu có);</w:t>
            </w:r>
          </w:p>
          <w:p w:rsidR="002B681B" w:rsidRPr="003B5505" w:rsidRDefault="00C04E36">
            <w:pPr>
              <w:spacing w:before="20" w:after="20" w:line="273" w:lineRule="auto"/>
              <w:jc w:val="both"/>
              <w:rPr>
                <w:rFonts w:ascii="Times New Roman" w:eastAsia="Times New Roman" w:hAnsi="Times New Roman" w:cs="Times New Roman"/>
                <w:strike/>
                <w:sz w:val="24"/>
                <w:szCs w:val="24"/>
              </w:rPr>
            </w:pPr>
            <w:r w:rsidRPr="003B5505">
              <w:rPr>
                <w:rFonts w:ascii="Times New Roman" w:eastAsia="Times New Roman" w:hAnsi="Times New Roman" w:cs="Times New Roman"/>
                <w:sz w:val="24"/>
                <w:szCs w:val="24"/>
              </w:rPr>
              <w:t>Đề nghị bỏ nội dung “phân chia các gói thầu, giai đoạn thi công của dự án thành phần (nếu có);” vì không phù hợp ở bước Báo cáo giữa kỳ, không có ý nghĩa và làm mất thời gian thực hiện.</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FF0000"/>
                <w:sz w:val="24"/>
                <w:szCs w:val="24"/>
              </w:rPr>
            </w:pPr>
            <w:r w:rsidRPr="003B5505">
              <w:rPr>
                <w:rFonts w:ascii="Times New Roman" w:eastAsia="Times New Roman" w:hAnsi="Times New Roman" w:cs="Times New Roman"/>
                <w:color w:val="FF0000"/>
                <w:sz w:val="24"/>
                <w:szCs w:val="24"/>
              </w:rPr>
              <w:t>Tiếp thu</w:t>
            </w:r>
          </w:p>
          <w:p w:rsidR="002B681B" w:rsidRPr="003B5505" w:rsidRDefault="002B681B">
            <w:pPr>
              <w:spacing w:after="0" w:line="240" w:lineRule="auto"/>
              <w:rPr>
                <w:rFonts w:ascii="Times New Roman" w:eastAsia="Times New Roman" w:hAnsi="Times New Roman" w:cs="Times New Roman"/>
                <w:color w:val="FF0000"/>
                <w:sz w:val="24"/>
                <w:szCs w:val="24"/>
              </w:rPr>
            </w:pP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sz w:val="24"/>
                <w:szCs w:val="24"/>
              </w:rPr>
              <w:t xml:space="preserve">Ban </w:t>
            </w:r>
            <w:proofErr w:type="spellStart"/>
            <w:r w:rsidRPr="003B5505">
              <w:rPr>
                <w:rFonts w:ascii="Times New Roman" w:eastAsia="Times New Roman" w:hAnsi="Times New Roman" w:cs="Times New Roman"/>
                <w:sz w:val="24"/>
                <w:szCs w:val="24"/>
              </w:rPr>
              <w:t>QLDA</w:t>
            </w:r>
            <w:proofErr w:type="spellEnd"/>
            <w:r w:rsidRPr="003B5505">
              <w:rPr>
                <w:rFonts w:ascii="Times New Roman" w:eastAsia="Times New Roman" w:hAnsi="Times New Roman" w:cs="Times New Roman"/>
                <w:sz w:val="24"/>
                <w:szCs w:val="24"/>
              </w:rPr>
              <w:t xml:space="preserve"> </w:t>
            </w:r>
            <w:proofErr w:type="spellStart"/>
            <w:r w:rsidRPr="003B5505">
              <w:rPr>
                <w:rFonts w:ascii="Times New Roman" w:eastAsia="Times New Roman" w:hAnsi="Times New Roman" w:cs="Times New Roman"/>
                <w:sz w:val="24"/>
                <w:szCs w:val="24"/>
              </w:rPr>
              <w:t>ĐS</w:t>
            </w:r>
            <w:proofErr w:type="spellEnd"/>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2B681B">
            <w:pPr>
              <w:spacing w:after="0" w:line="240" w:lineRule="auto"/>
              <w:rPr>
                <w:rFonts w:ascii="Times New Roman" w:eastAsia="Times New Roman" w:hAnsi="Times New Roman" w:cs="Times New Roman"/>
                <w:b/>
                <w:color w:val="494949"/>
                <w:sz w:val="24"/>
                <w:szCs w:val="24"/>
              </w:rPr>
            </w:pP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FF0000"/>
                <w:sz w:val="24"/>
                <w:szCs w:val="24"/>
              </w:rPr>
            </w:pP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2B681B">
            <w:pPr>
              <w:spacing w:after="0" w:line="240" w:lineRule="auto"/>
              <w:rPr>
                <w:rFonts w:ascii="Times New Roman" w:eastAsia="Times New Roman" w:hAnsi="Times New Roman" w:cs="Times New Roman"/>
                <w:b/>
                <w:color w:val="494949"/>
                <w:sz w:val="24"/>
                <w:szCs w:val="24"/>
              </w:rPr>
            </w:pP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FF0000"/>
                <w:sz w:val="24"/>
                <w:szCs w:val="24"/>
              </w:rPr>
            </w:pP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57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b/>
                <w:color w:val="000000"/>
                <w:sz w:val="24"/>
                <w:szCs w:val="24"/>
              </w:rPr>
            </w:pPr>
            <w:r w:rsidRPr="003B5505">
              <w:rPr>
                <w:rFonts w:ascii="Times New Roman" w:eastAsia="Times New Roman" w:hAnsi="Times New Roman" w:cs="Times New Roman"/>
                <w:b/>
                <w:color w:val="000000"/>
                <w:sz w:val="24"/>
                <w:szCs w:val="24"/>
              </w:rPr>
              <w:t>Điều 13. Nội dung Báo cáo nghiên cứu khả thi đầu tư xây dựng</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FF0000"/>
                <w:sz w:val="24"/>
                <w:szCs w:val="24"/>
              </w:rPr>
            </w:pPr>
            <w:r w:rsidRPr="003B5505">
              <w:rPr>
                <w:rFonts w:ascii="Times New Roman" w:eastAsia="Times New Roman" w:hAnsi="Times New Roman" w:cs="Times New Roman"/>
                <w:color w:val="FF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sz w:val="24"/>
                <w:szCs w:val="24"/>
              </w:rPr>
            </w:pP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FF0000"/>
                <w:sz w:val="24"/>
                <w:szCs w:val="24"/>
              </w:rPr>
            </w:pP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FF0000"/>
                <w:sz w:val="24"/>
                <w:szCs w:val="24"/>
              </w:rPr>
            </w:pPr>
            <w:r w:rsidRPr="003B5505">
              <w:rPr>
                <w:rFonts w:ascii="Times New Roman" w:eastAsia="Times New Roman" w:hAnsi="Times New Roman" w:cs="Times New Roman"/>
                <w:color w:val="FF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2B681B" w:rsidRPr="003B5505" w:rsidRDefault="00C04E36">
            <w:pPr>
              <w:spacing w:before="20" w:after="20" w:line="240" w:lineRule="auto"/>
              <w:jc w:val="both"/>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 xml:space="preserve">2. d) Thiết kế hệ thống công nghệ của dự án, yêu cầu kỹ thuật đối với </w:t>
            </w:r>
            <w:r w:rsidRPr="003B5505">
              <w:rPr>
                <w:rFonts w:ascii="Times New Roman" w:eastAsia="Times New Roman" w:hAnsi="Times New Roman" w:cs="Times New Roman"/>
                <w:strike/>
                <w:sz w:val="24"/>
                <w:szCs w:val="24"/>
              </w:rPr>
              <w:t>dây chuyền</w:t>
            </w:r>
            <w:r w:rsidRPr="003B5505">
              <w:rPr>
                <w:rFonts w:ascii="Times New Roman" w:eastAsia="Times New Roman" w:hAnsi="Times New Roman" w:cs="Times New Roman"/>
                <w:sz w:val="24"/>
                <w:szCs w:val="24"/>
              </w:rPr>
              <w:t xml:space="preserve"> phương án công nghệ, phương tiện, thiết bị chủ yếu được sử dụng; bản vẽ </w:t>
            </w:r>
            <w:r w:rsidRPr="003B5505">
              <w:rPr>
                <w:rFonts w:ascii="Times New Roman" w:eastAsia="Times New Roman" w:hAnsi="Times New Roman" w:cs="Times New Roman"/>
                <w:strike/>
                <w:sz w:val="24"/>
                <w:szCs w:val="24"/>
              </w:rPr>
              <w:t>dây chuyền</w:t>
            </w:r>
            <w:r w:rsidRPr="003B5505">
              <w:rPr>
                <w:rFonts w:ascii="Times New Roman" w:eastAsia="Times New Roman" w:hAnsi="Times New Roman" w:cs="Times New Roman"/>
                <w:sz w:val="24"/>
                <w:szCs w:val="24"/>
              </w:rPr>
              <w:t xml:space="preserve"> phương án công nghệ, kích thước, thông số kỹ thuật và các yêu cầu khác trong quá trình thi công, sử dụng công trình;</w:t>
            </w:r>
          </w:p>
          <w:p w:rsidR="002B681B" w:rsidRPr="003B5505" w:rsidRDefault="002B681B">
            <w:pPr>
              <w:spacing w:before="20" w:after="20" w:line="240" w:lineRule="auto"/>
              <w:jc w:val="both"/>
              <w:rPr>
                <w:rFonts w:ascii="Times New Roman" w:eastAsia="Times New Roman" w:hAnsi="Times New Roman" w:cs="Times New Roman"/>
                <w:sz w:val="24"/>
                <w:szCs w:val="24"/>
              </w:rPr>
            </w:pPr>
          </w:p>
          <w:p w:rsidR="002B681B" w:rsidRPr="003B5505" w:rsidRDefault="00C04E36">
            <w:pPr>
              <w:spacing w:before="20" w:after="20" w:line="240" w:lineRule="auto"/>
              <w:jc w:val="both"/>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Sửa lại “dây chuyền” thành “phương án” cho thống nhất với nội dung các điều khoản khác của Nghị định.</w:t>
            </w:r>
          </w:p>
          <w:p w:rsidR="002B681B" w:rsidRPr="003B5505" w:rsidRDefault="002B681B">
            <w:pPr>
              <w:spacing w:before="20" w:after="20" w:line="240" w:lineRule="auto"/>
              <w:jc w:val="both"/>
              <w:rPr>
                <w:rFonts w:ascii="Times New Roman" w:eastAsia="Times New Roman" w:hAnsi="Times New Roman" w:cs="Times New Roman"/>
                <w:sz w:val="24"/>
                <w:szCs w:val="24"/>
              </w:rPr>
            </w:pP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FF0000"/>
                <w:sz w:val="24"/>
                <w:szCs w:val="24"/>
              </w:rPr>
            </w:pPr>
            <w:r w:rsidRPr="003B5505">
              <w:rPr>
                <w:rFonts w:ascii="Times New Roman" w:eastAsia="Times New Roman" w:hAnsi="Times New Roman" w:cs="Times New Roman"/>
                <w:color w:val="FF0000"/>
                <w:sz w:val="24"/>
                <w:szCs w:val="24"/>
              </w:rPr>
              <w:lastRenderedPageBreak/>
              <w:t> Tiếp thu</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4D32EA">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sz w:val="24"/>
                <w:szCs w:val="24"/>
              </w:rPr>
              <w:t xml:space="preserve">Ban </w:t>
            </w:r>
            <w:proofErr w:type="spellStart"/>
            <w:r w:rsidRPr="003B5505">
              <w:rPr>
                <w:rFonts w:ascii="Times New Roman" w:eastAsia="Times New Roman" w:hAnsi="Times New Roman" w:cs="Times New Roman"/>
                <w:sz w:val="24"/>
                <w:szCs w:val="24"/>
              </w:rPr>
              <w:t>QLDA</w:t>
            </w:r>
            <w:proofErr w:type="spellEnd"/>
            <w:r w:rsidRPr="003B5505">
              <w:rPr>
                <w:rFonts w:ascii="Times New Roman" w:eastAsia="Times New Roman" w:hAnsi="Times New Roman" w:cs="Times New Roman"/>
                <w:sz w:val="24"/>
                <w:szCs w:val="24"/>
              </w:rPr>
              <w:t xml:space="preserve"> </w:t>
            </w:r>
            <w:proofErr w:type="spellStart"/>
            <w:r w:rsidRPr="003B5505">
              <w:rPr>
                <w:rFonts w:ascii="Times New Roman" w:eastAsia="Times New Roman" w:hAnsi="Times New Roman" w:cs="Times New Roman"/>
                <w:sz w:val="24"/>
                <w:szCs w:val="24"/>
              </w:rPr>
              <w:t>ĐS</w:t>
            </w:r>
            <w:proofErr w:type="spellEnd"/>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lastRenderedPageBreak/>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2B681B" w:rsidRPr="003B5505" w:rsidRDefault="00C04E36">
            <w:pPr>
              <w:spacing w:before="20" w:after="20" w:line="240" w:lineRule="auto"/>
              <w:jc w:val="both"/>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 xml:space="preserve">2. đ) Bản vẽ, thuyết minh thể hiện hướng tuyến, các công trình trên tuyến, bình đồ, trắc dọc, trắc ngang; thiết kế kiến trúc, kết cấu (thể hiện mặt bằng, mặt đứng, mặt cắt và các kính thước kèm theo, thống kê các bộ phận thành phần, mô đun, cấu kiện chính của công trình, yêu cầu về vật liệu sử dụng chính); thiết kế hệ thống cơ - điện (thể hiện sơ đồ nguyên lý và mặt bằng bố trí hệ thống kèm theo bảng thống kê thiết bị) của các công trình trên tuyến; </w:t>
            </w:r>
            <w:r w:rsidRPr="003B5505">
              <w:rPr>
                <w:rFonts w:ascii="Times New Roman" w:eastAsia="Times New Roman" w:hAnsi="Times New Roman" w:cs="Times New Roman"/>
                <w:b/>
                <w:sz w:val="24"/>
                <w:szCs w:val="24"/>
              </w:rPr>
              <w:t>bình đồ tổng thể bố trí công trường và biện pháp thi công chủ đạo</w:t>
            </w:r>
            <w:r w:rsidRPr="003B5505">
              <w:rPr>
                <w:rFonts w:ascii="Times New Roman" w:eastAsia="Times New Roman" w:hAnsi="Times New Roman" w:cs="Times New Roman"/>
                <w:sz w:val="24"/>
                <w:szCs w:val="24"/>
              </w:rPr>
              <w:t>;</w:t>
            </w:r>
          </w:p>
          <w:p w:rsidR="002B681B" w:rsidRPr="003B5505" w:rsidRDefault="002B681B">
            <w:pPr>
              <w:spacing w:before="20" w:after="20" w:line="240" w:lineRule="auto"/>
              <w:jc w:val="both"/>
              <w:rPr>
                <w:rFonts w:ascii="Times New Roman" w:eastAsia="Times New Roman" w:hAnsi="Times New Roman" w:cs="Times New Roman"/>
                <w:sz w:val="24"/>
                <w:szCs w:val="24"/>
              </w:rPr>
            </w:pPr>
          </w:p>
          <w:p w:rsidR="002B681B" w:rsidRPr="003B5505" w:rsidRDefault="00C04E36">
            <w:pPr>
              <w:spacing w:before="20" w:after="20" w:line="240" w:lineRule="auto"/>
              <w:jc w:val="both"/>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 xml:space="preserve">Đề nghị bổ sung “bình đồ tổng thể bố trí công trường và biện pháp thi công chỉ đạo” để phù hợp với quy định về hồ sơ thiết kế trong bước </w:t>
            </w:r>
            <w:proofErr w:type="spellStart"/>
            <w:r w:rsidRPr="003B5505">
              <w:rPr>
                <w:rFonts w:ascii="Times New Roman" w:eastAsia="Times New Roman" w:hAnsi="Times New Roman" w:cs="Times New Roman"/>
                <w:sz w:val="24"/>
                <w:szCs w:val="24"/>
              </w:rPr>
              <w:t>BCNCKT</w:t>
            </w:r>
            <w:proofErr w:type="spellEnd"/>
            <w:r w:rsidRPr="003B5505">
              <w:rPr>
                <w:rFonts w:ascii="Times New Roman" w:eastAsia="Times New Roman" w:hAnsi="Times New Roman" w:cs="Times New Roman"/>
                <w:sz w:val="24"/>
                <w:szCs w:val="24"/>
              </w:rPr>
              <w:t>.</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FF0000"/>
                <w:sz w:val="24"/>
                <w:szCs w:val="24"/>
              </w:rPr>
            </w:pPr>
            <w:r w:rsidRPr="003B5505">
              <w:rPr>
                <w:rFonts w:ascii="Times New Roman" w:eastAsia="Times New Roman" w:hAnsi="Times New Roman" w:cs="Times New Roman"/>
                <w:color w:val="FF0000"/>
                <w:sz w:val="24"/>
                <w:szCs w:val="24"/>
              </w:rPr>
              <w:t xml:space="preserve"> Tại Dự thảo Nghị định đã quy định về chỉ dẫn kỹ thuật thiết kế FEED bao gồm các chỉ dẫn về định hướng thi công, giám sát, nghiệm thu. Với các nội dung cụ thể về tỏ chức thi công được xác định tại giai đoạn thiết kế xây dựng triển khai sau thiết kế FEED.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4D32EA">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sz w:val="24"/>
                <w:szCs w:val="24"/>
              </w:rPr>
              <w:t xml:space="preserve">Ban </w:t>
            </w:r>
            <w:proofErr w:type="spellStart"/>
            <w:r w:rsidRPr="003B5505">
              <w:rPr>
                <w:rFonts w:ascii="Times New Roman" w:eastAsia="Times New Roman" w:hAnsi="Times New Roman" w:cs="Times New Roman"/>
                <w:sz w:val="24"/>
                <w:szCs w:val="24"/>
              </w:rPr>
              <w:t>QLDA</w:t>
            </w:r>
            <w:proofErr w:type="spellEnd"/>
            <w:r w:rsidRPr="003B5505">
              <w:rPr>
                <w:rFonts w:ascii="Times New Roman" w:eastAsia="Times New Roman" w:hAnsi="Times New Roman" w:cs="Times New Roman"/>
                <w:sz w:val="24"/>
                <w:szCs w:val="24"/>
              </w:rPr>
              <w:t xml:space="preserve"> </w:t>
            </w:r>
            <w:proofErr w:type="spellStart"/>
            <w:r w:rsidRPr="003B5505">
              <w:rPr>
                <w:rFonts w:ascii="Times New Roman" w:eastAsia="Times New Roman" w:hAnsi="Times New Roman" w:cs="Times New Roman"/>
                <w:sz w:val="24"/>
                <w:szCs w:val="24"/>
              </w:rPr>
              <w:t>ĐS</w:t>
            </w:r>
            <w:proofErr w:type="spellEnd"/>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FF0000"/>
                <w:sz w:val="24"/>
                <w:szCs w:val="24"/>
              </w:rPr>
            </w:pPr>
            <w:r w:rsidRPr="003B5505">
              <w:rPr>
                <w:rFonts w:ascii="Times New Roman" w:eastAsia="Times New Roman" w:hAnsi="Times New Roman" w:cs="Times New Roman"/>
                <w:color w:val="FF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FF0000"/>
                <w:sz w:val="24"/>
                <w:szCs w:val="24"/>
              </w:rPr>
            </w:pPr>
            <w:r w:rsidRPr="003B5505">
              <w:rPr>
                <w:rFonts w:ascii="Times New Roman" w:eastAsia="Times New Roman" w:hAnsi="Times New Roman" w:cs="Times New Roman"/>
                <w:color w:val="FF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FF0000"/>
                <w:sz w:val="24"/>
                <w:szCs w:val="24"/>
              </w:rPr>
            </w:pPr>
            <w:r w:rsidRPr="003B5505">
              <w:rPr>
                <w:rFonts w:ascii="Times New Roman" w:eastAsia="Times New Roman" w:hAnsi="Times New Roman" w:cs="Times New Roman"/>
                <w:color w:val="FF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855"/>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jc w:val="center"/>
              <w:rPr>
                <w:rFonts w:ascii="Times New Roman" w:eastAsia="Times New Roman" w:hAnsi="Times New Roman" w:cs="Times New Roman"/>
                <w:b/>
                <w:color w:val="000000"/>
                <w:sz w:val="24"/>
                <w:szCs w:val="24"/>
              </w:rPr>
            </w:pPr>
            <w:r w:rsidRPr="003B5505">
              <w:rPr>
                <w:rFonts w:ascii="Times New Roman" w:eastAsia="Times New Roman" w:hAnsi="Times New Roman" w:cs="Times New Roman"/>
                <w:b/>
                <w:color w:val="000000"/>
                <w:sz w:val="24"/>
                <w:szCs w:val="24"/>
              </w:rPr>
              <w:t>Mục 3 (Thẩm tra, thẩm định, phê duyệt, điều chỉnh dự án, thiết kế xây dựng)</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FF0000"/>
                <w:sz w:val="24"/>
                <w:szCs w:val="24"/>
              </w:rPr>
            </w:pPr>
            <w:r w:rsidRPr="003B5505">
              <w:rPr>
                <w:rFonts w:ascii="Times New Roman" w:eastAsia="Times New Roman" w:hAnsi="Times New Roman" w:cs="Times New Roman"/>
                <w:color w:val="FF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57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lastRenderedPageBreak/>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jc w:val="both"/>
              <w:rPr>
                <w:rFonts w:ascii="Times New Roman" w:eastAsia="Times New Roman" w:hAnsi="Times New Roman" w:cs="Times New Roman"/>
                <w:b/>
                <w:color w:val="000000"/>
                <w:sz w:val="24"/>
                <w:szCs w:val="24"/>
              </w:rPr>
            </w:pPr>
            <w:r w:rsidRPr="003B5505">
              <w:rPr>
                <w:rFonts w:ascii="Times New Roman" w:eastAsia="Times New Roman" w:hAnsi="Times New Roman" w:cs="Times New Roman"/>
                <w:b/>
                <w:color w:val="000000"/>
                <w:sz w:val="24"/>
                <w:szCs w:val="24"/>
              </w:rPr>
              <w:t>Điều 14. Hội đồng thẩm định nhà nước.</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FF0000"/>
                <w:sz w:val="24"/>
                <w:szCs w:val="24"/>
              </w:rPr>
            </w:pPr>
            <w:r w:rsidRPr="003B5505">
              <w:rPr>
                <w:rFonts w:ascii="Times New Roman" w:eastAsia="Times New Roman" w:hAnsi="Times New Roman" w:cs="Times New Roman"/>
                <w:color w:val="FF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57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b/>
                <w:color w:val="000000"/>
                <w:sz w:val="24"/>
                <w:szCs w:val="24"/>
              </w:rPr>
            </w:pPr>
            <w:r w:rsidRPr="003B5505">
              <w:rPr>
                <w:rFonts w:ascii="Times New Roman" w:eastAsia="Times New Roman" w:hAnsi="Times New Roman" w:cs="Times New Roman"/>
                <w:b/>
                <w:color w:val="000000"/>
                <w:sz w:val="24"/>
                <w:szCs w:val="24"/>
              </w:rPr>
              <w:t>Điều 15. Thẩm tra Báo cáo nghiên cứu khả thi đầu tư xây dựng</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FF0000"/>
                <w:sz w:val="24"/>
                <w:szCs w:val="24"/>
              </w:rPr>
            </w:pPr>
            <w:r w:rsidRPr="003B5505">
              <w:rPr>
                <w:rFonts w:ascii="Times New Roman" w:eastAsia="Times New Roman" w:hAnsi="Times New Roman" w:cs="Times New Roman"/>
                <w:color w:val="FF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57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b/>
                <w:color w:val="000000"/>
                <w:sz w:val="24"/>
                <w:szCs w:val="24"/>
              </w:rPr>
            </w:pPr>
            <w:r w:rsidRPr="003B5505">
              <w:rPr>
                <w:rFonts w:ascii="Times New Roman" w:eastAsia="Times New Roman" w:hAnsi="Times New Roman" w:cs="Times New Roman"/>
                <w:b/>
                <w:color w:val="000000"/>
                <w:sz w:val="24"/>
                <w:szCs w:val="24"/>
              </w:rPr>
              <w:t>Điều 16. Hồ sơ, thủ tục, nội dung cho ý kiến Báo cáo giữa kỳ</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FF0000"/>
                <w:sz w:val="24"/>
                <w:szCs w:val="24"/>
              </w:rPr>
            </w:pPr>
            <w:r w:rsidRPr="003B5505">
              <w:rPr>
                <w:rFonts w:ascii="Times New Roman" w:eastAsia="Times New Roman" w:hAnsi="Times New Roman" w:cs="Times New Roman"/>
                <w:color w:val="FF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sz w:val="24"/>
                <w:szCs w:val="24"/>
              </w:rPr>
            </w:pPr>
            <w:r w:rsidRPr="003B5505">
              <w:rPr>
                <w:rFonts w:ascii="Times New Roman" w:eastAsia="Times New Roman" w:hAnsi="Times New Roman" w:cs="Times New Roman"/>
                <w:color w:val="000000"/>
                <w:sz w:val="24"/>
                <w:szCs w:val="24"/>
              </w:rPr>
              <w:t> </w:t>
            </w:r>
            <w:r w:rsidRPr="003B5505">
              <w:rPr>
                <w:rFonts w:ascii="Times New Roman" w:eastAsia="Times New Roman" w:hAnsi="Times New Roman" w:cs="Times New Roman"/>
                <w:sz w:val="24"/>
                <w:szCs w:val="24"/>
              </w:rPr>
              <w:t>2. Cơ quan chủ quản gửi hồ sơ theo quy định tại khoản 1 Điều này đến Hội đồng thẩm định nhà nước để cho ý kiến đối với các đề xuất tại Báo cáo giữa kỳ về: hướng tuyến và vị trí các điểm khống chế; vị trí công trình chính trên tuyến; phương án công nghệ; tiêu chuẩn chủ yếu áp dụng cho dự án; phân chia dự án thành phần (nếu có);</w:t>
            </w:r>
          </w:p>
          <w:p w:rsidR="002B681B" w:rsidRPr="003B5505" w:rsidRDefault="00C04E36">
            <w:pPr>
              <w:spacing w:before="20" w:after="20" w:line="240" w:lineRule="auto"/>
              <w:jc w:val="both"/>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Đề nghị bổ sung từ “chủ yếu” để phù hợp với nội dung quy định tại điểm đ) khoản 1 Điều 12.</w:t>
            </w:r>
          </w:p>
          <w:p w:rsidR="002B681B" w:rsidRPr="003B5505" w:rsidRDefault="00C04E36">
            <w:pPr>
              <w:spacing w:after="0" w:line="240" w:lineRule="auto"/>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Đề nghị bổ sung “nếu có”.</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FF0000"/>
                <w:sz w:val="24"/>
                <w:szCs w:val="24"/>
              </w:rPr>
            </w:pPr>
            <w:r w:rsidRPr="003B5505">
              <w:rPr>
                <w:rFonts w:ascii="Times New Roman" w:eastAsia="Times New Roman" w:hAnsi="Times New Roman" w:cs="Times New Roman"/>
                <w:color w:val="FF0000"/>
                <w:sz w:val="24"/>
                <w:szCs w:val="24"/>
              </w:rPr>
              <w:t> Tiếp thu</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sz w:val="24"/>
                <w:szCs w:val="24"/>
              </w:rPr>
              <w:t xml:space="preserve">Ban </w:t>
            </w:r>
            <w:proofErr w:type="spellStart"/>
            <w:r w:rsidRPr="003B5505">
              <w:rPr>
                <w:rFonts w:ascii="Times New Roman" w:eastAsia="Times New Roman" w:hAnsi="Times New Roman" w:cs="Times New Roman"/>
                <w:sz w:val="24"/>
                <w:szCs w:val="24"/>
              </w:rPr>
              <w:t>QLDA</w:t>
            </w:r>
            <w:proofErr w:type="spellEnd"/>
            <w:r w:rsidRPr="003B5505">
              <w:rPr>
                <w:rFonts w:ascii="Times New Roman" w:eastAsia="Times New Roman" w:hAnsi="Times New Roman" w:cs="Times New Roman"/>
                <w:sz w:val="24"/>
                <w:szCs w:val="24"/>
              </w:rPr>
              <w:t xml:space="preserve"> </w:t>
            </w:r>
            <w:proofErr w:type="spellStart"/>
            <w:r w:rsidRPr="003B5505">
              <w:rPr>
                <w:rFonts w:ascii="Times New Roman" w:eastAsia="Times New Roman" w:hAnsi="Times New Roman" w:cs="Times New Roman"/>
                <w:sz w:val="24"/>
                <w:szCs w:val="24"/>
              </w:rPr>
              <w:t>ĐS</w:t>
            </w:r>
            <w:proofErr w:type="spellEnd"/>
          </w:p>
        </w:tc>
      </w:tr>
      <w:tr w:rsidR="002B681B" w:rsidRPr="003B5505">
        <w:trPr>
          <w:trHeight w:val="57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b/>
                <w:color w:val="000000"/>
                <w:sz w:val="24"/>
                <w:szCs w:val="24"/>
              </w:rPr>
            </w:pPr>
            <w:r w:rsidRPr="003B5505">
              <w:rPr>
                <w:rFonts w:ascii="Times New Roman" w:eastAsia="Times New Roman" w:hAnsi="Times New Roman" w:cs="Times New Roman"/>
                <w:b/>
                <w:color w:val="000000"/>
                <w:sz w:val="24"/>
                <w:szCs w:val="24"/>
              </w:rPr>
              <w:t>Điều 17. Hồ sơ, thủ tục thẩm định quyết định đầu tư dự án</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FF0000"/>
                <w:sz w:val="24"/>
                <w:szCs w:val="24"/>
              </w:rPr>
            </w:pPr>
            <w:r w:rsidRPr="003B5505">
              <w:rPr>
                <w:rFonts w:ascii="Times New Roman" w:eastAsia="Times New Roman" w:hAnsi="Times New Roman" w:cs="Times New Roman"/>
                <w:color w:val="FF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57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lastRenderedPageBreak/>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jc w:val="both"/>
              <w:rPr>
                <w:rFonts w:ascii="Times New Roman" w:eastAsia="Times New Roman" w:hAnsi="Times New Roman" w:cs="Times New Roman"/>
                <w:b/>
                <w:color w:val="000000"/>
                <w:sz w:val="24"/>
                <w:szCs w:val="24"/>
              </w:rPr>
            </w:pPr>
            <w:r w:rsidRPr="003B5505">
              <w:rPr>
                <w:rFonts w:ascii="Times New Roman" w:eastAsia="Times New Roman" w:hAnsi="Times New Roman" w:cs="Times New Roman"/>
                <w:b/>
                <w:color w:val="000000"/>
                <w:sz w:val="24"/>
                <w:szCs w:val="24"/>
              </w:rPr>
              <w:t>Điều 18. Nội dung thẩm định quyết định đầu tư dự án</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FF0000"/>
                <w:sz w:val="24"/>
                <w:szCs w:val="24"/>
              </w:rPr>
            </w:pPr>
            <w:r w:rsidRPr="003B5505">
              <w:rPr>
                <w:rFonts w:ascii="Times New Roman" w:eastAsia="Times New Roman" w:hAnsi="Times New Roman" w:cs="Times New Roman"/>
                <w:color w:val="FF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sz w:val="24"/>
                <w:szCs w:val="24"/>
              </w:rPr>
            </w:pP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r w:rsidRPr="003B5505">
              <w:rPr>
                <w:rFonts w:ascii="Times New Roman" w:eastAsia="Times New Roman" w:hAnsi="Times New Roman" w:cs="Times New Roman"/>
                <w:sz w:val="24"/>
                <w:szCs w:val="24"/>
              </w:rPr>
              <w:t> đánh giá đảm bảo an toàn, quy hoạch, kiểm soát rủi ro (Điều 18)</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FF0000"/>
                <w:sz w:val="24"/>
                <w:szCs w:val="24"/>
              </w:rPr>
            </w:pPr>
            <w:r w:rsidRPr="003B5505">
              <w:rPr>
                <w:rFonts w:ascii="Times New Roman" w:eastAsia="Times New Roman" w:hAnsi="Times New Roman" w:cs="Times New Roman"/>
                <w:color w:val="FF0000"/>
                <w:sz w:val="24"/>
                <w:szCs w:val="24"/>
              </w:rPr>
              <w:t> </w:t>
            </w:r>
            <w:r w:rsidR="003B5505" w:rsidRPr="003B5505">
              <w:rPr>
                <w:rFonts w:ascii="Times New Roman" w:eastAsia="Times New Roman" w:hAnsi="Times New Roman" w:cs="Times New Roman"/>
                <w:color w:val="000000"/>
                <w:sz w:val="24"/>
                <w:szCs w:val="24"/>
              </w:rPr>
              <w:t>Nghiên cứu, tiếp thu</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sz w:val="24"/>
                <w:szCs w:val="24"/>
              </w:rPr>
              <w:t xml:space="preserve">Vụ Vận tải và An toàn giao thông </w:t>
            </w: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sz w:val="24"/>
                <w:szCs w:val="24"/>
              </w:rPr>
            </w:pPr>
            <w:r w:rsidRPr="003B5505">
              <w:rPr>
                <w:rFonts w:ascii="Times New Roman" w:eastAsia="Times New Roman" w:hAnsi="Times New Roman" w:cs="Times New Roman"/>
                <w:color w:val="000000"/>
                <w:sz w:val="24"/>
                <w:szCs w:val="24"/>
              </w:rPr>
              <w:t> </w:t>
            </w:r>
            <w:r w:rsidRPr="003B5505">
              <w:rPr>
                <w:rFonts w:ascii="Times New Roman" w:eastAsia="Times New Roman" w:hAnsi="Times New Roman" w:cs="Times New Roman"/>
                <w:sz w:val="24"/>
                <w:szCs w:val="24"/>
              </w:rPr>
              <w:t xml:space="preserve">1.   Khoản 1 Điều 18. Nội dung thẩm định quyết định đầu tư dự án (đối với tuyến đường sắt tốc độ cao): dự kiến nội dung dự thảo Hội đồng sẽ phải đưa ra 18 nội dung thẩm định, đề nghị cơ quan chủ trì xây dựng cân nhắc việc đưa quá chi tiết nội dung thẩm định nêu trên, trong khi nội dung </w:t>
            </w:r>
            <w:r w:rsidRPr="003B5505">
              <w:rPr>
                <w:rFonts w:ascii="Times New Roman" w:eastAsia="Times New Roman" w:hAnsi="Times New Roman" w:cs="Times New Roman"/>
                <w:i/>
                <w:sz w:val="24"/>
                <w:szCs w:val="24"/>
              </w:rPr>
              <w:t>đánh giá thiết kế FEED</w:t>
            </w:r>
            <w:r w:rsidRPr="003B5505">
              <w:rPr>
                <w:rFonts w:ascii="Times New Roman" w:eastAsia="Times New Roman" w:hAnsi="Times New Roman" w:cs="Times New Roman"/>
                <w:sz w:val="24"/>
                <w:szCs w:val="24"/>
              </w:rPr>
              <w:t xml:space="preserve"> lại không có nội dung yêu cầu đánh giá tiết tương tự như thẩm định thiết kế cơ sở tại khoản 2 Điều 58 Luật Xây dựng.</w:t>
            </w:r>
          </w:p>
          <w:p w:rsidR="002B681B" w:rsidRPr="003B5505" w:rsidRDefault="002B681B">
            <w:pPr>
              <w:spacing w:after="0" w:line="240" w:lineRule="auto"/>
              <w:rPr>
                <w:rFonts w:ascii="Times New Roman" w:eastAsia="Times New Roman" w:hAnsi="Times New Roman" w:cs="Times New Roman"/>
                <w:sz w:val="24"/>
                <w:szCs w:val="24"/>
              </w:rPr>
            </w:pP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FF0000"/>
                <w:sz w:val="24"/>
                <w:szCs w:val="24"/>
              </w:rPr>
            </w:pPr>
            <w:r w:rsidRPr="003B5505">
              <w:rPr>
                <w:rFonts w:ascii="Times New Roman" w:eastAsia="Times New Roman" w:hAnsi="Times New Roman" w:cs="Times New Roman"/>
                <w:color w:val="FF0000"/>
                <w:sz w:val="24"/>
                <w:szCs w:val="24"/>
              </w:rPr>
              <w:t> Nội dung thẩm định của Hội đồng nhà nước được quy định thống nhất với quy định tại Điều 36 Nghị định số 29/2021/NĐ-CP về nội dung thẩm định đối với dự án quan trọng quốc gia, bổ sung nội dung đặc thù của dự án về thẩm định thiết kế FEED tại khoản 2 Điều 18 và thẩm định tổng mức đầu tư tại khoản 3 Điều 18 Dự thảo Nghị định.</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sz w:val="24"/>
                <w:szCs w:val="24"/>
              </w:rPr>
              <w:t xml:space="preserve">Vụ Kế hoạch - Tài chính </w:t>
            </w: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sz w:val="24"/>
                <w:szCs w:val="24"/>
              </w:rPr>
            </w:pPr>
            <w:r w:rsidRPr="003B5505">
              <w:rPr>
                <w:rFonts w:ascii="Times New Roman" w:eastAsia="Times New Roman" w:hAnsi="Times New Roman" w:cs="Times New Roman"/>
                <w:color w:val="000000"/>
                <w:sz w:val="24"/>
                <w:szCs w:val="24"/>
              </w:rPr>
              <w:t> </w:t>
            </w:r>
            <w:r w:rsidRPr="003B5505">
              <w:rPr>
                <w:rFonts w:ascii="Times New Roman" w:eastAsia="Times New Roman" w:hAnsi="Times New Roman" w:cs="Times New Roman"/>
                <w:b/>
                <w:sz w:val="24"/>
                <w:szCs w:val="24"/>
              </w:rPr>
              <w:t>4.</w:t>
            </w:r>
            <w:r w:rsidRPr="003B5505">
              <w:rPr>
                <w:rFonts w:ascii="Times New Roman" w:eastAsia="Times New Roman" w:hAnsi="Times New Roman" w:cs="Times New Roman"/>
                <w:sz w:val="24"/>
                <w:szCs w:val="24"/>
              </w:rPr>
              <w:t xml:space="preserve"> Theo quy định tại điểm i khoản 1 Điều 18 dự thảo Nghị định thì “</w:t>
            </w:r>
            <w:r w:rsidRPr="003B5505">
              <w:rPr>
                <w:rFonts w:ascii="Times New Roman" w:eastAsia="Times New Roman" w:hAnsi="Times New Roman" w:cs="Times New Roman"/>
                <w:i/>
                <w:sz w:val="24"/>
                <w:szCs w:val="24"/>
              </w:rPr>
              <w:t>đánh giá tác động môi trường”</w:t>
            </w:r>
            <w:r w:rsidRPr="003B5505">
              <w:rPr>
                <w:rFonts w:ascii="Times New Roman" w:eastAsia="Times New Roman" w:hAnsi="Times New Roman" w:cs="Times New Roman"/>
                <w:sz w:val="24"/>
                <w:szCs w:val="24"/>
              </w:rPr>
              <w:t xml:space="preserve"> là một trong các nội dung do Hội đồng thẩm định nhà nước thẩm định. Tuy nhiên, việc đánh giá tác động môi trường là trách nhiệm của chủ dự án đầu tư, do vậy, cần cân nhắc chỉnh sửa thành thẩm định “</w:t>
            </w:r>
            <w:r w:rsidRPr="003B5505">
              <w:rPr>
                <w:rFonts w:ascii="Times New Roman" w:eastAsia="Times New Roman" w:hAnsi="Times New Roman" w:cs="Times New Roman"/>
                <w:b/>
                <w:i/>
                <w:sz w:val="24"/>
                <w:szCs w:val="24"/>
              </w:rPr>
              <w:t>báo cáo</w:t>
            </w:r>
            <w:r w:rsidRPr="003B5505">
              <w:rPr>
                <w:rFonts w:ascii="Times New Roman" w:eastAsia="Times New Roman" w:hAnsi="Times New Roman" w:cs="Times New Roman"/>
                <w:i/>
                <w:sz w:val="24"/>
                <w:szCs w:val="24"/>
              </w:rPr>
              <w:t xml:space="preserve"> đánh giá tác động môi trường”</w:t>
            </w:r>
            <w:r w:rsidRPr="003B5505">
              <w:rPr>
                <w:rFonts w:ascii="Times New Roman" w:eastAsia="Times New Roman" w:hAnsi="Times New Roman" w:cs="Times New Roman"/>
                <w:sz w:val="24"/>
                <w:szCs w:val="24"/>
              </w:rPr>
              <w:t xml:space="preserve"> để tách bạch trách nhiệm của chủ dự án đầu tư và cơ quan nhà nước. Tương tự như vậy đối với điểm i khoản 1 Điều 27.</w:t>
            </w:r>
          </w:p>
          <w:p w:rsidR="002B681B" w:rsidRPr="003B5505" w:rsidRDefault="002B681B">
            <w:pPr>
              <w:spacing w:after="0" w:line="240" w:lineRule="auto"/>
              <w:rPr>
                <w:rFonts w:ascii="Times New Roman" w:eastAsia="Times New Roman" w:hAnsi="Times New Roman" w:cs="Times New Roman"/>
                <w:sz w:val="24"/>
                <w:szCs w:val="24"/>
              </w:rPr>
            </w:pP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i/>
                <w:color w:val="FF0000"/>
                <w:sz w:val="24"/>
                <w:szCs w:val="24"/>
              </w:rPr>
            </w:pPr>
            <w:r w:rsidRPr="003B5505">
              <w:rPr>
                <w:rFonts w:ascii="Times New Roman" w:eastAsia="Times New Roman" w:hAnsi="Times New Roman" w:cs="Times New Roman"/>
                <w:color w:val="FF0000"/>
                <w:sz w:val="24"/>
                <w:szCs w:val="24"/>
              </w:rPr>
              <w:t xml:space="preserve"> Đã chỉnh lý nội dung thẩm định tại điểm i khoản 1 Điều 18: </w:t>
            </w:r>
            <w:r w:rsidRPr="003B5505">
              <w:rPr>
                <w:rFonts w:ascii="Times New Roman" w:eastAsia="Times New Roman" w:hAnsi="Times New Roman" w:cs="Times New Roman"/>
                <w:i/>
                <w:color w:val="FF0000"/>
                <w:sz w:val="24"/>
                <w:szCs w:val="24"/>
              </w:rPr>
              <w:t>“Kiểm tra việc thực hiện thủ tục Báo cáo đánh giá tác động môi trường theo pháp luật về môi trường”.</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sz w:val="24"/>
                <w:szCs w:val="24"/>
              </w:rPr>
              <w:t>Bộ Nông nghiệp và phát triển nông thôn</w:t>
            </w: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2B681B">
            <w:pPr>
              <w:spacing w:after="0" w:line="240" w:lineRule="auto"/>
              <w:rPr>
                <w:rFonts w:ascii="Times New Roman" w:eastAsia="Times New Roman" w:hAnsi="Times New Roman" w:cs="Times New Roman"/>
                <w:b/>
                <w:color w:val="494949"/>
                <w:sz w:val="24"/>
                <w:szCs w:val="24"/>
              </w:rPr>
            </w:pP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FF0000"/>
                <w:sz w:val="24"/>
                <w:szCs w:val="24"/>
              </w:rPr>
            </w:pP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2B681B">
            <w:pPr>
              <w:spacing w:after="0" w:line="240" w:lineRule="auto"/>
              <w:rPr>
                <w:rFonts w:ascii="Times New Roman" w:eastAsia="Times New Roman" w:hAnsi="Times New Roman" w:cs="Times New Roman"/>
                <w:b/>
                <w:color w:val="494949"/>
                <w:sz w:val="24"/>
                <w:szCs w:val="24"/>
              </w:rPr>
            </w:pP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 xml:space="preserve">3. đ) Xem xét, đánh giá sự phù hợp, đầy đủ của việc xác định khối lượng hoặc quy mô, công suất, năng lực phục vụ, chủng loại và số lượng thiết bị theo </w:t>
            </w:r>
            <w:r w:rsidRPr="003B5505">
              <w:rPr>
                <w:rFonts w:ascii="Times New Roman" w:eastAsia="Times New Roman" w:hAnsi="Times New Roman" w:cs="Times New Roman"/>
                <w:strike/>
                <w:sz w:val="24"/>
                <w:szCs w:val="24"/>
              </w:rPr>
              <w:t>dây chuyền</w:t>
            </w:r>
            <w:r w:rsidRPr="003B5505">
              <w:rPr>
                <w:rFonts w:ascii="Times New Roman" w:eastAsia="Times New Roman" w:hAnsi="Times New Roman" w:cs="Times New Roman"/>
                <w:sz w:val="24"/>
                <w:szCs w:val="24"/>
              </w:rPr>
              <w:t xml:space="preserve"> phương án công nghệ được lựa chọn để tính toán trong tổng mức đầu tư xây dựng so với thiết kế của dự án;</w:t>
            </w:r>
          </w:p>
          <w:p w:rsidR="002B681B" w:rsidRPr="003B5505" w:rsidRDefault="002B681B">
            <w:pPr>
              <w:spacing w:after="0" w:line="240" w:lineRule="auto"/>
              <w:rPr>
                <w:rFonts w:ascii="Times New Roman" w:eastAsia="Times New Roman" w:hAnsi="Times New Roman" w:cs="Times New Roman"/>
                <w:sz w:val="24"/>
                <w:szCs w:val="24"/>
              </w:rPr>
            </w:pPr>
          </w:p>
          <w:p w:rsidR="002B681B" w:rsidRPr="003B5505" w:rsidRDefault="00C04E36">
            <w:pPr>
              <w:spacing w:after="0" w:line="240" w:lineRule="auto"/>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Sửa lại “dây chuyền” thành “phương án” để thống nhất với nội dung các điều khoản trong dự thảo Nghị định.</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FF0000"/>
                <w:sz w:val="24"/>
                <w:szCs w:val="24"/>
              </w:rPr>
            </w:pPr>
            <w:r w:rsidRPr="003B5505">
              <w:rPr>
                <w:rFonts w:ascii="Times New Roman" w:eastAsia="Times New Roman" w:hAnsi="Times New Roman" w:cs="Times New Roman"/>
                <w:color w:val="FF0000"/>
                <w:sz w:val="24"/>
                <w:szCs w:val="24"/>
              </w:rPr>
              <w:t>Tiếp thu</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 xml:space="preserve">Ban </w:t>
            </w:r>
            <w:proofErr w:type="spellStart"/>
            <w:r w:rsidRPr="003B5505">
              <w:rPr>
                <w:rFonts w:ascii="Times New Roman" w:eastAsia="Times New Roman" w:hAnsi="Times New Roman" w:cs="Times New Roman"/>
                <w:sz w:val="24"/>
                <w:szCs w:val="24"/>
              </w:rPr>
              <w:t>QLDA</w:t>
            </w:r>
            <w:proofErr w:type="spellEnd"/>
            <w:r w:rsidRPr="003B5505">
              <w:rPr>
                <w:rFonts w:ascii="Times New Roman" w:eastAsia="Times New Roman" w:hAnsi="Times New Roman" w:cs="Times New Roman"/>
                <w:sz w:val="24"/>
                <w:szCs w:val="24"/>
              </w:rPr>
              <w:t xml:space="preserve"> </w:t>
            </w:r>
            <w:proofErr w:type="spellStart"/>
            <w:r w:rsidRPr="003B5505">
              <w:rPr>
                <w:rFonts w:ascii="Times New Roman" w:eastAsia="Times New Roman" w:hAnsi="Times New Roman" w:cs="Times New Roman"/>
                <w:sz w:val="24"/>
                <w:szCs w:val="24"/>
              </w:rPr>
              <w:t>ĐS</w:t>
            </w:r>
            <w:proofErr w:type="spellEnd"/>
          </w:p>
        </w:tc>
      </w:tr>
      <w:tr w:rsidR="002B681B" w:rsidRPr="003B5505">
        <w:trPr>
          <w:trHeight w:val="57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jc w:val="both"/>
              <w:rPr>
                <w:rFonts w:ascii="Times New Roman" w:eastAsia="Times New Roman" w:hAnsi="Times New Roman" w:cs="Times New Roman"/>
                <w:b/>
                <w:color w:val="000000"/>
                <w:sz w:val="24"/>
                <w:szCs w:val="24"/>
              </w:rPr>
            </w:pPr>
            <w:r w:rsidRPr="003B5505">
              <w:rPr>
                <w:rFonts w:ascii="Times New Roman" w:eastAsia="Times New Roman" w:hAnsi="Times New Roman" w:cs="Times New Roman"/>
                <w:b/>
                <w:color w:val="000000"/>
                <w:sz w:val="24"/>
                <w:szCs w:val="24"/>
              </w:rPr>
              <w:t>Điều 19. Phê duyệt dự án đầu tư xây dựng</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FF0000"/>
                <w:sz w:val="24"/>
                <w:szCs w:val="24"/>
              </w:rPr>
            </w:pPr>
            <w:r w:rsidRPr="003B5505">
              <w:rPr>
                <w:rFonts w:ascii="Times New Roman" w:eastAsia="Times New Roman" w:hAnsi="Times New Roman" w:cs="Times New Roman"/>
                <w:color w:val="FF0000"/>
                <w:sz w:val="24"/>
                <w:szCs w:val="24"/>
              </w:rPr>
              <w:t> Đã được quy định tại khoản 6 Điều 13 và khoản 1 Điều 24</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FF0000"/>
                <w:sz w:val="24"/>
                <w:szCs w:val="24"/>
              </w:rPr>
            </w:pPr>
            <w:r w:rsidRPr="003B5505">
              <w:rPr>
                <w:rFonts w:ascii="Times New Roman" w:eastAsia="Times New Roman" w:hAnsi="Times New Roman" w:cs="Times New Roman"/>
                <w:color w:val="FF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before="120" w:after="240" w:line="256" w:lineRule="auto"/>
              <w:jc w:val="both"/>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Đề nghị bổ sung thêm mục m tại khoản 1:</w:t>
            </w:r>
          </w:p>
          <w:p w:rsidR="002B681B" w:rsidRPr="003B5505" w:rsidRDefault="00C04E36">
            <w:pPr>
              <w:spacing w:before="120" w:after="240" w:line="256" w:lineRule="auto"/>
              <w:jc w:val="both"/>
              <w:rPr>
                <w:rFonts w:ascii="Times New Roman" w:eastAsia="Times New Roman" w:hAnsi="Times New Roman" w:cs="Times New Roman"/>
                <w:b/>
                <w:sz w:val="24"/>
                <w:szCs w:val="24"/>
              </w:rPr>
            </w:pPr>
            <w:r w:rsidRPr="003B5505">
              <w:rPr>
                <w:rFonts w:ascii="Times New Roman" w:eastAsia="Times New Roman" w:hAnsi="Times New Roman" w:cs="Times New Roman"/>
                <w:b/>
                <w:sz w:val="24"/>
                <w:szCs w:val="24"/>
              </w:rPr>
              <w:t xml:space="preserve">m) Phân chia gói thầu (bao gồm cả dự toán gói thầu) </w:t>
            </w:r>
          </w:p>
          <w:p w:rsidR="002B681B" w:rsidRPr="003B5505" w:rsidRDefault="00C04E36">
            <w:pPr>
              <w:spacing w:before="120" w:after="240" w:line="256" w:lineRule="auto"/>
              <w:jc w:val="both"/>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để đồng bộ với Điều 44 – Chương IV</w:t>
            </w:r>
          </w:p>
          <w:p w:rsidR="002B681B" w:rsidRPr="003B5505" w:rsidRDefault="002B681B">
            <w:pPr>
              <w:spacing w:before="120" w:after="240" w:line="256" w:lineRule="auto"/>
              <w:jc w:val="both"/>
              <w:rPr>
                <w:rFonts w:ascii="Times New Roman" w:eastAsia="Times New Roman" w:hAnsi="Times New Roman" w:cs="Times New Roman"/>
                <w:sz w:val="24"/>
                <w:szCs w:val="24"/>
              </w:rPr>
            </w:pPr>
          </w:p>
          <w:p w:rsidR="002B681B" w:rsidRPr="003B5505" w:rsidRDefault="002B681B">
            <w:pPr>
              <w:spacing w:after="0" w:line="240" w:lineRule="auto"/>
              <w:rPr>
                <w:rFonts w:ascii="Times New Roman" w:eastAsia="Times New Roman" w:hAnsi="Times New Roman" w:cs="Times New Roman"/>
                <w:sz w:val="24"/>
                <w:szCs w:val="24"/>
              </w:rPr>
            </w:pP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FF0000"/>
                <w:sz w:val="24"/>
                <w:szCs w:val="24"/>
              </w:rPr>
            </w:pPr>
            <w:r w:rsidRPr="003B5505">
              <w:rPr>
                <w:rFonts w:ascii="Times New Roman" w:eastAsia="Times New Roman" w:hAnsi="Times New Roman" w:cs="Times New Roman"/>
                <w:i/>
                <w:color w:val="FF0000"/>
                <w:sz w:val="24"/>
                <w:szCs w:val="24"/>
              </w:rPr>
              <w:t>Giữ nguyên như dự thảo, do</w:t>
            </w:r>
            <w:r w:rsidRPr="003B5505">
              <w:rPr>
                <w:rFonts w:ascii="Times New Roman" w:eastAsia="Times New Roman" w:hAnsi="Times New Roman" w:cs="Times New Roman"/>
                <w:color w:val="FF0000"/>
                <w:sz w:val="24"/>
                <w:szCs w:val="24"/>
              </w:rPr>
              <w:t>:</w:t>
            </w:r>
          </w:p>
          <w:p w:rsidR="002B681B" w:rsidRPr="003B5505" w:rsidRDefault="00C04E36">
            <w:pPr>
              <w:spacing w:after="0" w:line="240" w:lineRule="auto"/>
              <w:rPr>
                <w:rFonts w:ascii="Times New Roman" w:eastAsia="Times New Roman" w:hAnsi="Times New Roman" w:cs="Times New Roman"/>
                <w:color w:val="FF0000"/>
                <w:sz w:val="24"/>
                <w:szCs w:val="24"/>
              </w:rPr>
            </w:pPr>
            <w:r w:rsidRPr="003B5505">
              <w:rPr>
                <w:rFonts w:ascii="Times New Roman" w:eastAsia="Times New Roman" w:hAnsi="Times New Roman" w:cs="Times New Roman"/>
                <w:color w:val="FF0000"/>
                <w:sz w:val="24"/>
                <w:szCs w:val="24"/>
              </w:rPr>
              <w:t>Nội dung này nếu có đã được thể hiện tại nội dung Báo cáo NCKT; do đó, phê duyệt Báo cáo NCKT sẽ bao gồm cả phê duyệt nội dung này</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sz w:val="24"/>
                <w:szCs w:val="24"/>
              </w:rPr>
              <w:t xml:space="preserve">Ban </w:t>
            </w:r>
            <w:proofErr w:type="spellStart"/>
            <w:r w:rsidRPr="003B5505">
              <w:rPr>
                <w:rFonts w:ascii="Times New Roman" w:eastAsia="Times New Roman" w:hAnsi="Times New Roman" w:cs="Times New Roman"/>
                <w:sz w:val="24"/>
                <w:szCs w:val="24"/>
              </w:rPr>
              <w:t>QLDA</w:t>
            </w:r>
            <w:proofErr w:type="spellEnd"/>
            <w:r w:rsidRPr="003B5505">
              <w:rPr>
                <w:rFonts w:ascii="Times New Roman" w:eastAsia="Times New Roman" w:hAnsi="Times New Roman" w:cs="Times New Roman"/>
                <w:sz w:val="24"/>
                <w:szCs w:val="24"/>
              </w:rPr>
              <w:t xml:space="preserve"> </w:t>
            </w:r>
            <w:proofErr w:type="spellStart"/>
            <w:r w:rsidRPr="003B5505">
              <w:rPr>
                <w:rFonts w:ascii="Times New Roman" w:eastAsia="Times New Roman" w:hAnsi="Times New Roman" w:cs="Times New Roman"/>
                <w:sz w:val="24"/>
                <w:szCs w:val="24"/>
              </w:rPr>
              <w:t>ĐS</w:t>
            </w:r>
            <w:proofErr w:type="spellEnd"/>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b/>
                <w:color w:val="000000"/>
                <w:sz w:val="24"/>
                <w:szCs w:val="24"/>
              </w:rPr>
            </w:pPr>
            <w:r w:rsidRPr="003B5505">
              <w:rPr>
                <w:rFonts w:ascii="Times New Roman" w:eastAsia="Times New Roman" w:hAnsi="Times New Roman" w:cs="Times New Roman"/>
                <w:b/>
                <w:color w:val="000000"/>
                <w:sz w:val="24"/>
                <w:szCs w:val="24"/>
              </w:rPr>
              <w:t>Điều 20. Điều chỉnh dự án</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FF0000"/>
                <w:sz w:val="24"/>
                <w:szCs w:val="24"/>
              </w:rPr>
            </w:pPr>
            <w:r w:rsidRPr="003B5505">
              <w:rPr>
                <w:rFonts w:ascii="Times New Roman" w:eastAsia="Times New Roman" w:hAnsi="Times New Roman" w:cs="Times New Roman"/>
                <w:color w:val="FF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p w:rsidR="002B681B" w:rsidRPr="003B5505" w:rsidRDefault="002B681B">
            <w:pPr>
              <w:spacing w:after="0" w:line="240" w:lineRule="auto"/>
              <w:rPr>
                <w:rFonts w:ascii="Times New Roman" w:eastAsia="Times New Roman" w:hAnsi="Times New Roman" w:cs="Times New Roman"/>
                <w:sz w:val="24"/>
                <w:szCs w:val="24"/>
              </w:rPr>
            </w:pP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sz w:val="24"/>
                <w:szCs w:val="24"/>
              </w:rPr>
              <w:t xml:space="preserve">Cân nhắc thêm quy định điều chỉnh Dự án không làm tăng vượt 10% </w:t>
            </w:r>
            <w:proofErr w:type="spellStart"/>
            <w:r w:rsidRPr="003B5505">
              <w:rPr>
                <w:rFonts w:ascii="Times New Roman" w:eastAsia="Times New Roman" w:hAnsi="Times New Roman" w:cs="Times New Roman"/>
                <w:sz w:val="24"/>
                <w:szCs w:val="24"/>
              </w:rPr>
              <w:t>TMĐT</w:t>
            </w:r>
            <w:proofErr w:type="spellEnd"/>
            <w:r w:rsidRPr="003B5505">
              <w:rPr>
                <w:rFonts w:ascii="Times New Roman" w:eastAsia="Times New Roman" w:hAnsi="Times New Roman" w:cs="Times New Roman"/>
                <w:sz w:val="24"/>
                <w:szCs w:val="24"/>
              </w:rPr>
              <w:t xml:space="preserve"> (tại khoản 5)</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FF0000"/>
                <w:sz w:val="24"/>
                <w:szCs w:val="24"/>
              </w:rPr>
            </w:pPr>
            <w:r w:rsidRPr="003B5505">
              <w:rPr>
                <w:rFonts w:ascii="Times New Roman" w:eastAsia="Times New Roman" w:hAnsi="Times New Roman" w:cs="Times New Roman"/>
                <w:color w:val="FF0000"/>
                <w:sz w:val="24"/>
                <w:szCs w:val="24"/>
              </w:rPr>
              <w:t>Giữ nguyên như dự thảo, do:</w:t>
            </w:r>
          </w:p>
          <w:p w:rsidR="002B681B" w:rsidRPr="003B5505" w:rsidRDefault="00C04E36">
            <w:pPr>
              <w:spacing w:after="0" w:line="240" w:lineRule="auto"/>
              <w:rPr>
                <w:rFonts w:ascii="Times New Roman" w:eastAsia="Times New Roman" w:hAnsi="Times New Roman" w:cs="Times New Roman"/>
                <w:color w:val="FF0000"/>
                <w:sz w:val="24"/>
                <w:szCs w:val="24"/>
              </w:rPr>
            </w:pPr>
            <w:r w:rsidRPr="003B5505">
              <w:rPr>
                <w:rFonts w:ascii="Times New Roman" w:eastAsia="Times New Roman" w:hAnsi="Times New Roman" w:cs="Times New Roman"/>
                <w:color w:val="FF0000"/>
                <w:sz w:val="24"/>
                <w:szCs w:val="24"/>
              </w:rPr>
              <w:t xml:space="preserve">03 dự án đường sắt thuộc phạm vi điều chỉnh của Nghị định là những </w:t>
            </w:r>
            <w:r w:rsidRPr="003B5505">
              <w:rPr>
                <w:rFonts w:ascii="Times New Roman" w:eastAsia="Times New Roman" w:hAnsi="Times New Roman" w:cs="Times New Roman"/>
                <w:color w:val="FF0000"/>
                <w:sz w:val="24"/>
                <w:szCs w:val="24"/>
              </w:rPr>
              <w:lastRenderedPageBreak/>
              <w:t xml:space="preserve">dự án trọng điểm, có tổng mức đầu tư xây dựng rất lớn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sz w:val="24"/>
                <w:szCs w:val="24"/>
              </w:rPr>
              <w:lastRenderedPageBreak/>
              <w:t xml:space="preserve">Vụ Vận tải và An toàn giao thông </w:t>
            </w: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lastRenderedPageBreak/>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FF0000"/>
                <w:sz w:val="24"/>
                <w:szCs w:val="24"/>
              </w:rPr>
            </w:pPr>
            <w:r w:rsidRPr="003B5505">
              <w:rPr>
                <w:rFonts w:ascii="Times New Roman" w:eastAsia="Times New Roman" w:hAnsi="Times New Roman" w:cs="Times New Roman"/>
                <w:color w:val="FF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FF0000"/>
                <w:sz w:val="24"/>
                <w:szCs w:val="24"/>
              </w:rPr>
            </w:pPr>
          </w:p>
          <w:p w:rsidR="002B681B" w:rsidRPr="003B5505" w:rsidRDefault="002B681B">
            <w:pPr>
              <w:spacing w:after="0" w:line="240" w:lineRule="auto"/>
              <w:rPr>
                <w:rFonts w:ascii="Times New Roman" w:eastAsia="Times New Roman" w:hAnsi="Times New Roman" w:cs="Times New Roman"/>
                <w:color w:val="FF0000"/>
                <w:sz w:val="24"/>
                <w:szCs w:val="24"/>
              </w:rPr>
            </w:pP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FF0000"/>
                <w:sz w:val="24"/>
                <w:szCs w:val="24"/>
              </w:rPr>
            </w:pPr>
            <w:r w:rsidRPr="003B5505">
              <w:rPr>
                <w:rFonts w:ascii="Times New Roman" w:eastAsia="Times New Roman" w:hAnsi="Times New Roman" w:cs="Times New Roman"/>
                <w:color w:val="FF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FF0000"/>
                <w:sz w:val="24"/>
                <w:szCs w:val="24"/>
              </w:rPr>
            </w:pPr>
            <w:r w:rsidRPr="003B5505">
              <w:rPr>
                <w:rFonts w:ascii="Times New Roman" w:eastAsia="Times New Roman" w:hAnsi="Times New Roman" w:cs="Times New Roman"/>
                <w:color w:val="FF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57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b/>
                <w:color w:val="000000"/>
                <w:sz w:val="24"/>
                <w:szCs w:val="24"/>
              </w:rPr>
            </w:pPr>
            <w:r w:rsidRPr="003B5505">
              <w:rPr>
                <w:rFonts w:ascii="Times New Roman" w:eastAsia="Times New Roman" w:hAnsi="Times New Roman" w:cs="Times New Roman"/>
                <w:b/>
                <w:color w:val="000000"/>
                <w:sz w:val="24"/>
                <w:szCs w:val="24"/>
              </w:rPr>
              <w:t>Điều 21. Thiết kế xây dựng triển khai sau thiết kế FEED</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FF0000"/>
                <w:sz w:val="24"/>
                <w:szCs w:val="24"/>
              </w:rPr>
            </w:pPr>
            <w:r w:rsidRPr="003B5505">
              <w:rPr>
                <w:rFonts w:ascii="Times New Roman" w:eastAsia="Times New Roman" w:hAnsi="Times New Roman" w:cs="Times New Roman"/>
                <w:color w:val="FF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p w:rsidR="002B681B" w:rsidRPr="003B5505" w:rsidRDefault="002B681B">
            <w:pPr>
              <w:spacing w:after="0" w:line="240" w:lineRule="auto"/>
              <w:rPr>
                <w:rFonts w:ascii="Times New Roman" w:eastAsia="Times New Roman" w:hAnsi="Times New Roman" w:cs="Times New Roman"/>
                <w:sz w:val="24"/>
                <w:szCs w:val="24"/>
              </w:rPr>
            </w:pP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r w:rsidRPr="003B5505">
              <w:rPr>
                <w:rFonts w:ascii="Times New Roman" w:eastAsia="Times New Roman" w:hAnsi="Times New Roman" w:cs="Times New Roman"/>
                <w:sz w:val="24"/>
                <w:szCs w:val="24"/>
              </w:rPr>
              <w:t xml:space="preserve"> thẩm quyền điều chỉnh của </w:t>
            </w:r>
            <w:proofErr w:type="spellStart"/>
            <w:r w:rsidRPr="003B5505">
              <w:rPr>
                <w:rFonts w:ascii="Times New Roman" w:eastAsia="Times New Roman" w:hAnsi="Times New Roman" w:cs="Times New Roman"/>
                <w:sz w:val="24"/>
                <w:szCs w:val="24"/>
              </w:rPr>
              <w:t>CĐT</w:t>
            </w:r>
            <w:proofErr w:type="spellEnd"/>
            <w:r w:rsidRPr="003B5505">
              <w:rPr>
                <w:rFonts w:ascii="Times New Roman" w:eastAsia="Times New Roman" w:hAnsi="Times New Roman" w:cs="Times New Roman"/>
                <w:sz w:val="24"/>
                <w:szCs w:val="24"/>
              </w:rPr>
              <w:t xml:space="preserve"> đối với những nội dung điều chỉnh thuộc quyền nhà thầu </w:t>
            </w:r>
            <w:proofErr w:type="spellStart"/>
            <w:r w:rsidRPr="003B5505">
              <w:rPr>
                <w:rFonts w:ascii="Times New Roman" w:eastAsia="Times New Roman" w:hAnsi="Times New Roman" w:cs="Times New Roman"/>
                <w:sz w:val="24"/>
                <w:szCs w:val="24"/>
              </w:rPr>
              <w:t>EPC</w:t>
            </w:r>
            <w:proofErr w:type="spellEnd"/>
            <w:r w:rsidRPr="003B5505">
              <w:rPr>
                <w:rFonts w:ascii="Times New Roman" w:eastAsia="Times New Roman" w:hAnsi="Times New Roman" w:cs="Times New Roman"/>
                <w:sz w:val="24"/>
                <w:szCs w:val="24"/>
              </w:rPr>
              <w:t xml:space="preserve"> (Khoản 2 Điều 21)</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FF0000"/>
                <w:sz w:val="24"/>
                <w:szCs w:val="24"/>
              </w:rPr>
            </w:pPr>
            <w:r w:rsidRPr="003B5505">
              <w:rPr>
                <w:rFonts w:ascii="Times New Roman" w:eastAsia="Times New Roman" w:hAnsi="Times New Roman" w:cs="Times New Roman"/>
                <w:color w:val="FF0000"/>
                <w:sz w:val="24"/>
                <w:szCs w:val="24"/>
              </w:rPr>
              <w:t> </w:t>
            </w:r>
            <w:r w:rsidR="003B5505" w:rsidRPr="003B5505">
              <w:rPr>
                <w:rFonts w:ascii="Times New Roman" w:eastAsia="Times New Roman" w:hAnsi="Times New Roman" w:cs="Times New Roman"/>
                <w:color w:val="000000"/>
                <w:sz w:val="24"/>
                <w:szCs w:val="24"/>
              </w:rPr>
              <w:t>Nghiên cứu, tiếp thu</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sz w:val="24"/>
                <w:szCs w:val="24"/>
              </w:rPr>
              <w:t xml:space="preserve">Vụ Vận tải và An toàn giao thông </w:t>
            </w: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FF0000"/>
                <w:sz w:val="24"/>
                <w:szCs w:val="24"/>
              </w:rPr>
            </w:pPr>
            <w:r w:rsidRPr="003B5505">
              <w:rPr>
                <w:rFonts w:ascii="Times New Roman" w:eastAsia="Times New Roman" w:hAnsi="Times New Roman" w:cs="Times New Roman"/>
                <w:color w:val="FF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2B681B" w:rsidRPr="003B5505" w:rsidRDefault="00C04E36">
            <w:pPr>
              <w:spacing w:before="20" w:after="20" w:line="264" w:lineRule="auto"/>
              <w:jc w:val="both"/>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 xml:space="preserve">5. Chủ đầu tư quyết định việc kiểm soát thiết kế xây dựng triển khai sau thiết kế FEED theo quy định của hợp đồng với nhà thầu </w:t>
            </w:r>
            <w:proofErr w:type="spellStart"/>
            <w:r w:rsidRPr="003B5505">
              <w:rPr>
                <w:rFonts w:ascii="Times New Roman" w:eastAsia="Times New Roman" w:hAnsi="Times New Roman" w:cs="Times New Roman"/>
                <w:sz w:val="24"/>
                <w:szCs w:val="24"/>
              </w:rPr>
              <w:t>EPC</w:t>
            </w:r>
            <w:proofErr w:type="spellEnd"/>
            <w:r w:rsidRPr="003B5505">
              <w:rPr>
                <w:rFonts w:ascii="Times New Roman" w:eastAsia="Times New Roman" w:hAnsi="Times New Roman" w:cs="Times New Roman"/>
                <w:sz w:val="24"/>
                <w:szCs w:val="24"/>
              </w:rPr>
              <w:t>, EC, EP và quy định pháp luật có liên quan, cụ thể:</w:t>
            </w:r>
          </w:p>
          <w:p w:rsidR="002B681B" w:rsidRPr="003B5505" w:rsidRDefault="00C04E36">
            <w:pPr>
              <w:spacing w:before="20" w:after="20" w:line="264" w:lineRule="auto"/>
              <w:jc w:val="both"/>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 xml:space="preserve">Bổ sung “EP”.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FF0000"/>
                <w:sz w:val="24"/>
                <w:szCs w:val="24"/>
              </w:rPr>
            </w:pPr>
            <w:r w:rsidRPr="003B5505">
              <w:rPr>
                <w:rFonts w:ascii="Times New Roman" w:eastAsia="Times New Roman" w:hAnsi="Times New Roman" w:cs="Times New Roman"/>
                <w:color w:val="FF0000"/>
                <w:sz w:val="24"/>
                <w:szCs w:val="24"/>
              </w:rPr>
              <w:t> Tiếp thu</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2B681B" w:rsidRPr="003B5505" w:rsidRDefault="00C04E36">
            <w:pPr>
              <w:spacing w:before="20" w:after="20" w:line="264" w:lineRule="auto"/>
              <w:jc w:val="both"/>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 xml:space="preserve">5. b) Đối với gói thầu được thực hiện theo hình thức hợp đồng </w:t>
            </w:r>
            <w:proofErr w:type="spellStart"/>
            <w:r w:rsidRPr="003B5505">
              <w:rPr>
                <w:rFonts w:ascii="Times New Roman" w:eastAsia="Times New Roman" w:hAnsi="Times New Roman" w:cs="Times New Roman"/>
                <w:sz w:val="24"/>
                <w:szCs w:val="24"/>
              </w:rPr>
              <w:t>EPC</w:t>
            </w:r>
            <w:proofErr w:type="spellEnd"/>
            <w:r w:rsidRPr="003B5505">
              <w:rPr>
                <w:rFonts w:ascii="Times New Roman" w:eastAsia="Times New Roman" w:hAnsi="Times New Roman" w:cs="Times New Roman"/>
                <w:sz w:val="24"/>
                <w:szCs w:val="24"/>
              </w:rPr>
              <w:t xml:space="preserve">, EC, EP nhà thầu </w:t>
            </w:r>
            <w:proofErr w:type="spellStart"/>
            <w:r w:rsidRPr="003B5505">
              <w:rPr>
                <w:rFonts w:ascii="Times New Roman" w:eastAsia="Times New Roman" w:hAnsi="Times New Roman" w:cs="Times New Roman"/>
                <w:sz w:val="24"/>
                <w:szCs w:val="24"/>
              </w:rPr>
              <w:t>EPC</w:t>
            </w:r>
            <w:proofErr w:type="spellEnd"/>
            <w:r w:rsidRPr="003B5505">
              <w:rPr>
                <w:rFonts w:ascii="Times New Roman" w:eastAsia="Times New Roman" w:hAnsi="Times New Roman" w:cs="Times New Roman"/>
                <w:sz w:val="24"/>
                <w:szCs w:val="24"/>
              </w:rPr>
              <w:t xml:space="preserve">, EC, EP tổ chức lập, phê duyệt thiết kế xây dựng triển khai sau thiết kế FEED theo đúng thoả thuận hợp đồng </w:t>
            </w:r>
            <w:proofErr w:type="spellStart"/>
            <w:r w:rsidRPr="003B5505">
              <w:rPr>
                <w:rFonts w:ascii="Times New Roman" w:eastAsia="Times New Roman" w:hAnsi="Times New Roman" w:cs="Times New Roman"/>
                <w:sz w:val="24"/>
                <w:szCs w:val="24"/>
              </w:rPr>
              <w:t>EPC</w:t>
            </w:r>
            <w:proofErr w:type="spellEnd"/>
            <w:r w:rsidRPr="003B5505">
              <w:rPr>
                <w:rFonts w:ascii="Times New Roman" w:eastAsia="Times New Roman" w:hAnsi="Times New Roman" w:cs="Times New Roman"/>
                <w:sz w:val="24"/>
                <w:szCs w:val="24"/>
              </w:rPr>
              <w:t>, EC, EP.</w:t>
            </w:r>
          </w:p>
          <w:p w:rsidR="002B681B" w:rsidRPr="003B5505" w:rsidRDefault="00C04E36">
            <w:pPr>
              <w:spacing w:before="20" w:after="20" w:line="264" w:lineRule="auto"/>
              <w:jc w:val="both"/>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 xml:space="preserve">Bổ sung “EP”.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FF0000"/>
                <w:sz w:val="24"/>
                <w:szCs w:val="24"/>
              </w:rPr>
            </w:pPr>
            <w:r w:rsidRPr="003B5505">
              <w:rPr>
                <w:rFonts w:ascii="Times New Roman" w:eastAsia="Times New Roman" w:hAnsi="Times New Roman" w:cs="Times New Roman"/>
                <w:color w:val="FF0000"/>
                <w:sz w:val="24"/>
                <w:szCs w:val="24"/>
              </w:rPr>
              <w:t> Tiếp thu</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2B681B" w:rsidRPr="003B5505" w:rsidRDefault="00C04E36">
            <w:pPr>
              <w:spacing w:before="120" w:after="0" w:line="244" w:lineRule="auto"/>
              <w:jc w:val="both"/>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 xml:space="preserve">6. Hồ sơ thiết kế xây dựng triển khai sau thiết kế FEED (bao gồm trường hợp điều chỉnh) do nhà thầu </w:t>
            </w:r>
            <w:proofErr w:type="spellStart"/>
            <w:r w:rsidRPr="003B5505">
              <w:rPr>
                <w:rFonts w:ascii="Times New Roman" w:eastAsia="Times New Roman" w:hAnsi="Times New Roman" w:cs="Times New Roman"/>
                <w:sz w:val="24"/>
                <w:szCs w:val="24"/>
              </w:rPr>
              <w:t>EPC</w:t>
            </w:r>
            <w:proofErr w:type="spellEnd"/>
            <w:r w:rsidRPr="003B5505">
              <w:rPr>
                <w:rFonts w:ascii="Times New Roman" w:eastAsia="Times New Roman" w:hAnsi="Times New Roman" w:cs="Times New Roman"/>
                <w:sz w:val="24"/>
                <w:szCs w:val="24"/>
              </w:rPr>
              <w:t xml:space="preserve">, EC, </w:t>
            </w:r>
            <w:r w:rsidRPr="003B5505">
              <w:rPr>
                <w:rFonts w:ascii="Times New Roman" w:eastAsia="Times New Roman" w:hAnsi="Times New Roman" w:cs="Times New Roman"/>
                <w:sz w:val="24"/>
                <w:szCs w:val="24"/>
              </w:rPr>
              <w:lastRenderedPageBreak/>
              <w:t xml:space="preserve">EP lập theo quy định tại điểm b khoản 5 Điều này được phê duyệt sau khi: </w:t>
            </w:r>
          </w:p>
          <w:p w:rsidR="002B681B" w:rsidRPr="003B5505" w:rsidRDefault="00C04E36">
            <w:pPr>
              <w:spacing w:before="20" w:after="20" w:line="264" w:lineRule="auto"/>
              <w:jc w:val="both"/>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 xml:space="preserve">a) Hồ sơ thiết kế xây dựng triển khai sau thiết kế FEED được tổ chức tư vấn thẩm tra do nhà thầu </w:t>
            </w:r>
            <w:proofErr w:type="spellStart"/>
            <w:r w:rsidRPr="003B5505">
              <w:rPr>
                <w:rFonts w:ascii="Times New Roman" w:eastAsia="Times New Roman" w:hAnsi="Times New Roman" w:cs="Times New Roman"/>
                <w:sz w:val="24"/>
                <w:szCs w:val="24"/>
              </w:rPr>
              <w:t>EPC</w:t>
            </w:r>
            <w:proofErr w:type="spellEnd"/>
            <w:r w:rsidRPr="003B5505">
              <w:rPr>
                <w:rFonts w:ascii="Times New Roman" w:eastAsia="Times New Roman" w:hAnsi="Times New Roman" w:cs="Times New Roman"/>
                <w:sz w:val="24"/>
                <w:szCs w:val="24"/>
              </w:rPr>
              <w:t>, EC, EP lựa chọn theo quy định pháp luật kết luận đáp ứng yêu cầu về tuân thủ quy chuẩn, tiêu chuẩn áp dụng; phù hợp với thiết kế FEED; đáp ứng yêu cầu an toàn công trình và công trình lân cận.</w:t>
            </w:r>
          </w:p>
          <w:p w:rsidR="002B681B" w:rsidRPr="003B5505" w:rsidRDefault="00C04E36">
            <w:pPr>
              <w:spacing w:before="20" w:after="20" w:line="264" w:lineRule="auto"/>
              <w:jc w:val="both"/>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 xml:space="preserve">Bổ sung “EP”.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FF0000"/>
                <w:sz w:val="24"/>
                <w:szCs w:val="24"/>
              </w:rPr>
            </w:pPr>
            <w:r w:rsidRPr="003B5505">
              <w:rPr>
                <w:rFonts w:ascii="Times New Roman" w:eastAsia="Times New Roman" w:hAnsi="Times New Roman" w:cs="Times New Roman"/>
                <w:color w:val="FF0000"/>
                <w:sz w:val="24"/>
                <w:szCs w:val="24"/>
              </w:rPr>
              <w:lastRenderedPageBreak/>
              <w:t> Tiếp thu</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lastRenderedPageBreak/>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FF0000"/>
                <w:sz w:val="24"/>
                <w:szCs w:val="24"/>
              </w:rPr>
            </w:pPr>
            <w:r w:rsidRPr="003B5505">
              <w:rPr>
                <w:rFonts w:ascii="Times New Roman" w:eastAsia="Times New Roman" w:hAnsi="Times New Roman" w:cs="Times New Roman"/>
                <w:color w:val="FF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jc w:val="center"/>
              <w:rPr>
                <w:rFonts w:ascii="Times New Roman" w:eastAsia="Times New Roman" w:hAnsi="Times New Roman" w:cs="Times New Roman"/>
                <w:b/>
                <w:color w:val="000000"/>
                <w:sz w:val="24"/>
                <w:szCs w:val="24"/>
              </w:rPr>
            </w:pPr>
            <w:r w:rsidRPr="003B5505">
              <w:rPr>
                <w:rFonts w:ascii="Times New Roman" w:eastAsia="Times New Roman" w:hAnsi="Times New Roman" w:cs="Times New Roman"/>
                <w:b/>
                <w:color w:val="000000"/>
                <w:sz w:val="24"/>
                <w:szCs w:val="24"/>
              </w:rPr>
              <w:t>Mục 4 (Quản lý chi phí)</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FF0000"/>
                <w:sz w:val="24"/>
                <w:szCs w:val="24"/>
              </w:rPr>
            </w:pPr>
            <w:r w:rsidRPr="003B5505">
              <w:rPr>
                <w:rFonts w:ascii="Times New Roman" w:eastAsia="Times New Roman" w:hAnsi="Times New Roman" w:cs="Times New Roman"/>
                <w:color w:val="FF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b/>
                <w:color w:val="000000"/>
                <w:sz w:val="24"/>
                <w:szCs w:val="24"/>
              </w:rPr>
            </w:pPr>
            <w:r w:rsidRPr="003B5505">
              <w:rPr>
                <w:rFonts w:ascii="Times New Roman" w:eastAsia="Times New Roman" w:hAnsi="Times New Roman" w:cs="Times New Roman"/>
                <w:b/>
                <w:color w:val="000000"/>
                <w:sz w:val="24"/>
                <w:szCs w:val="24"/>
              </w:rPr>
              <w:t>Điều 22. Tổng mức đầu tư ước tính</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FF0000"/>
                <w:sz w:val="24"/>
                <w:szCs w:val="24"/>
              </w:rPr>
            </w:pPr>
            <w:r w:rsidRPr="003B5505">
              <w:rPr>
                <w:rFonts w:ascii="Times New Roman" w:eastAsia="Times New Roman" w:hAnsi="Times New Roman" w:cs="Times New Roman"/>
                <w:color w:val="FF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sz w:val="24"/>
                <w:szCs w:val="24"/>
              </w:rPr>
            </w:pP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FF0000"/>
                <w:sz w:val="24"/>
                <w:szCs w:val="24"/>
              </w:rPr>
            </w:pP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FF0000"/>
                <w:sz w:val="24"/>
                <w:szCs w:val="24"/>
              </w:rPr>
            </w:pPr>
            <w:r w:rsidRPr="003B5505">
              <w:rPr>
                <w:rFonts w:ascii="Times New Roman" w:eastAsia="Times New Roman" w:hAnsi="Times New Roman" w:cs="Times New Roman"/>
                <w:color w:val="FF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jc w:val="both"/>
              <w:rPr>
                <w:rFonts w:ascii="Times New Roman" w:eastAsia="Times New Roman" w:hAnsi="Times New Roman" w:cs="Times New Roman"/>
                <w:b/>
                <w:color w:val="000000"/>
                <w:sz w:val="24"/>
                <w:szCs w:val="24"/>
              </w:rPr>
            </w:pPr>
            <w:r w:rsidRPr="003B5505">
              <w:rPr>
                <w:rFonts w:ascii="Times New Roman" w:eastAsia="Times New Roman" w:hAnsi="Times New Roman" w:cs="Times New Roman"/>
                <w:b/>
                <w:color w:val="000000"/>
                <w:sz w:val="24"/>
                <w:szCs w:val="24"/>
              </w:rPr>
              <w:t>Điều 23. Tổng mức đầu tư xây dựng</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FF0000"/>
                <w:sz w:val="24"/>
                <w:szCs w:val="24"/>
              </w:rPr>
            </w:pPr>
            <w:r w:rsidRPr="003B5505">
              <w:rPr>
                <w:rFonts w:ascii="Times New Roman" w:eastAsia="Times New Roman" w:hAnsi="Times New Roman" w:cs="Times New Roman"/>
                <w:color w:val="FF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FF0000"/>
                <w:sz w:val="24"/>
                <w:szCs w:val="24"/>
              </w:rPr>
            </w:pPr>
            <w:r w:rsidRPr="003B5505">
              <w:rPr>
                <w:rFonts w:ascii="Times New Roman" w:eastAsia="Times New Roman" w:hAnsi="Times New Roman" w:cs="Times New Roman"/>
                <w:color w:val="FF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2B681B" w:rsidRPr="003B5505" w:rsidRDefault="00C04E36">
            <w:pPr>
              <w:spacing w:before="20" w:after="20" w:line="252" w:lineRule="auto"/>
              <w:jc w:val="both"/>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4. b) Căn cứ vào điều kiện cụ thể của dự án và nguồn thông tin, số liệu, dữ liệu có được để xác định chi phí thiết bị của dự án như sau:</w:t>
            </w:r>
          </w:p>
          <w:p w:rsidR="002B681B" w:rsidRPr="003B5505" w:rsidRDefault="00C04E36">
            <w:pPr>
              <w:spacing w:before="20" w:after="20" w:line="252" w:lineRule="auto"/>
              <w:jc w:val="both"/>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 xml:space="preserve">Đối với các loại thiết bị có đủ nguồn thông tin, số liệu chi tiết về khối lượng, số lượng, chủng loại thiết bị và giá tương ứng của từng thiết bị, thì chi phí thiết bị được </w:t>
            </w:r>
            <w:r w:rsidRPr="003B5505">
              <w:rPr>
                <w:rFonts w:ascii="Times New Roman" w:eastAsia="Times New Roman" w:hAnsi="Times New Roman" w:cs="Times New Roman"/>
                <w:sz w:val="24"/>
                <w:szCs w:val="24"/>
              </w:rPr>
              <w:lastRenderedPageBreak/>
              <w:t xml:space="preserve">xác định trên cơ sở thông tin về giá thiết bị trong hệ thống cơ sở dữ liệu của cơ quan nhà nước có thẩm quyền; hoặc lựa chọn mức giá </w:t>
            </w:r>
            <w:r w:rsidRPr="003B5505">
              <w:rPr>
                <w:rFonts w:ascii="Times New Roman" w:eastAsia="Times New Roman" w:hAnsi="Times New Roman" w:cs="Times New Roman"/>
                <w:strike/>
                <w:sz w:val="24"/>
                <w:szCs w:val="24"/>
              </w:rPr>
              <w:t>thấp nhất</w:t>
            </w:r>
            <w:r w:rsidRPr="003B5505">
              <w:rPr>
                <w:rFonts w:ascii="Times New Roman" w:eastAsia="Times New Roman" w:hAnsi="Times New Roman" w:cs="Times New Roman"/>
                <w:sz w:val="24"/>
                <w:szCs w:val="24"/>
              </w:rPr>
              <w:t xml:space="preserve"> trung bình giữa các báo giá của nhà sản xuất hoặc nhà cung ứng thiết bị (trừ những loại thiết bị lần đầu xuất hiện trên thị trường và chỉ có duy nhất trên thị trường), với giá thiết bị tương tự về công suất, công nghệ và xuất xứ trên thị trường và của công trình đã và đang thực hiện được quy đổi phù hợp với thời điểm tính toán; đảm bảo đáp ứng yêu cầu cung cấp thiết bị cho công trình, dự án;</w:t>
            </w:r>
          </w:p>
          <w:p w:rsidR="002B681B" w:rsidRPr="003B5505" w:rsidRDefault="00C04E36">
            <w:pPr>
              <w:spacing w:before="20" w:after="20" w:line="264" w:lineRule="auto"/>
              <w:jc w:val="both"/>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 xml:space="preserve">Đối với các loại thiết bị đồng bộ theo hệ thống, có thông tin báo giá, giá chào hàng đồng bộ theo hệ thống, thì chi phí thiết bị xác định trên cơ sở </w:t>
            </w:r>
            <w:r w:rsidRPr="003B5505">
              <w:rPr>
                <w:rFonts w:ascii="Times New Roman" w:eastAsia="Times New Roman" w:hAnsi="Times New Roman" w:cs="Times New Roman"/>
                <w:strike/>
                <w:sz w:val="24"/>
                <w:szCs w:val="24"/>
              </w:rPr>
              <w:t>giá thấp nhất</w:t>
            </w:r>
            <w:r w:rsidRPr="003B5505">
              <w:rPr>
                <w:rFonts w:ascii="Times New Roman" w:eastAsia="Times New Roman" w:hAnsi="Times New Roman" w:cs="Times New Roman"/>
                <w:sz w:val="24"/>
                <w:szCs w:val="24"/>
              </w:rPr>
              <w:t xml:space="preserve"> trung bình của các báo giá hoặc giá chào hàng thiết bị đồng bộ của nhà sản xuất hoặc đơn vị cung ứng thiết bị; hoặc giá những hệ thống thiết bị tương tự cùng quy mô, công suất, công nghệ và xuất xứ trên thị trường và của công trình, dự án tương tự đã và đang thực hiện được quy đổi phù hợp với thời điểm tính toán; đảm bảo đáp ứng yêu cầu cung cấp thiết bị cho công trình, dự án;</w:t>
            </w:r>
          </w:p>
          <w:p w:rsidR="002B681B" w:rsidRPr="003B5505" w:rsidRDefault="002B681B">
            <w:pPr>
              <w:spacing w:before="20" w:after="20" w:line="264" w:lineRule="auto"/>
              <w:jc w:val="both"/>
              <w:rPr>
                <w:rFonts w:ascii="Times New Roman" w:eastAsia="Times New Roman" w:hAnsi="Times New Roman" w:cs="Times New Roman"/>
                <w:sz w:val="24"/>
                <w:szCs w:val="24"/>
              </w:rPr>
            </w:pPr>
          </w:p>
          <w:p w:rsidR="002B681B" w:rsidRPr="003B5505" w:rsidRDefault="00C04E36">
            <w:pPr>
              <w:spacing w:before="20" w:after="20" w:line="264" w:lineRule="auto"/>
              <w:jc w:val="both"/>
              <w:rPr>
                <w:rFonts w:ascii="Times New Roman" w:eastAsia="Times New Roman" w:hAnsi="Times New Roman" w:cs="Times New Roman"/>
                <w:sz w:val="24"/>
                <w:szCs w:val="24"/>
              </w:rPr>
            </w:pPr>
            <w:r w:rsidRPr="003B5505">
              <w:rPr>
                <w:rFonts w:ascii="Times New Roman" w:eastAsia="Times New Roman" w:hAnsi="Times New Roman" w:cs="Times New Roman"/>
                <w:b/>
                <w:sz w:val="24"/>
                <w:szCs w:val="24"/>
              </w:rPr>
              <w:t>Lý Do</w:t>
            </w:r>
            <w:r w:rsidRPr="003B5505">
              <w:rPr>
                <w:rFonts w:ascii="Times New Roman" w:eastAsia="Times New Roman" w:hAnsi="Times New Roman" w:cs="Times New Roman"/>
                <w:sz w:val="24"/>
                <w:szCs w:val="24"/>
              </w:rPr>
              <w:t>:</w:t>
            </w:r>
          </w:p>
          <w:p w:rsidR="002B681B" w:rsidRPr="003B5505" w:rsidRDefault="00C04E36">
            <w:pPr>
              <w:spacing w:before="20" w:after="20" w:line="264" w:lineRule="auto"/>
              <w:jc w:val="both"/>
              <w:rPr>
                <w:rFonts w:ascii="Times New Roman" w:eastAsia="Times New Roman" w:hAnsi="Times New Roman" w:cs="Times New Roman"/>
                <w:sz w:val="24"/>
                <w:szCs w:val="24"/>
              </w:rPr>
            </w:pPr>
            <w:proofErr w:type="spellStart"/>
            <w:r w:rsidRPr="003B5505">
              <w:rPr>
                <w:rFonts w:ascii="Times New Roman" w:eastAsia="Times New Roman" w:hAnsi="Times New Roman" w:cs="Times New Roman"/>
                <w:sz w:val="24"/>
                <w:szCs w:val="24"/>
              </w:rPr>
              <w:t>TMĐT</w:t>
            </w:r>
            <w:proofErr w:type="spellEnd"/>
            <w:r w:rsidRPr="003B5505">
              <w:rPr>
                <w:rFonts w:ascii="Times New Roman" w:eastAsia="Times New Roman" w:hAnsi="Times New Roman" w:cs="Times New Roman"/>
                <w:sz w:val="24"/>
                <w:szCs w:val="24"/>
              </w:rPr>
              <w:t xml:space="preserve"> là mức trần chi phí của dự án, là căn cứ để xác định giá gói thầu.</w:t>
            </w:r>
          </w:p>
          <w:p w:rsidR="002B681B" w:rsidRPr="003B5505" w:rsidRDefault="00C04E36">
            <w:pPr>
              <w:spacing w:before="20" w:after="20" w:line="264" w:lineRule="auto"/>
              <w:jc w:val="both"/>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Theo quy định tại điểm a, d khoản 2 Điều 16 của Nghị định số 24/2024/NĐ-CP:</w:t>
            </w:r>
          </w:p>
          <w:p w:rsidR="002B681B" w:rsidRPr="003B5505" w:rsidRDefault="00C04E36">
            <w:pPr>
              <w:spacing w:before="20" w:after="20" w:line="264" w:lineRule="auto"/>
              <w:jc w:val="both"/>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lastRenderedPageBreak/>
              <w:t>“2. Căn cứ xác định giá gói thầu:</w:t>
            </w:r>
          </w:p>
          <w:p w:rsidR="002B681B" w:rsidRPr="003B5505" w:rsidRDefault="00C04E36">
            <w:pPr>
              <w:spacing w:before="20" w:after="20" w:line="264" w:lineRule="auto"/>
              <w:jc w:val="both"/>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Giá gói thầu được lập căn cứ theo một trong các thông tin sau:</w:t>
            </w:r>
          </w:p>
          <w:p w:rsidR="002B681B" w:rsidRPr="003B5505" w:rsidRDefault="00C04E36">
            <w:pPr>
              <w:spacing w:before="20" w:after="20" w:line="264" w:lineRule="auto"/>
              <w:jc w:val="both"/>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 xml:space="preserve">a) Dự toán gói thầu được duyệt (nếu có) trong trường hợp pháp luật có quy định về việc lập dự toán hoặc có hướng dẫn về định mức, đơn giá. Trường hợp chưa đủ điều kiện lập dự toán, giá gói thầu được xác định trên cơ sở các thông tin sau: </w:t>
            </w:r>
            <w:r w:rsidRPr="003B5505">
              <w:rPr>
                <w:rFonts w:ascii="Times New Roman" w:eastAsia="Times New Roman" w:hAnsi="Times New Roman" w:cs="Times New Roman"/>
                <w:sz w:val="24"/>
                <w:szCs w:val="24"/>
                <w:u w:val="single"/>
              </w:rPr>
              <w:t>giá trung bình</w:t>
            </w:r>
            <w:r w:rsidRPr="003B5505">
              <w:rPr>
                <w:rFonts w:ascii="Times New Roman" w:eastAsia="Times New Roman" w:hAnsi="Times New Roman" w:cs="Times New Roman"/>
                <w:sz w:val="24"/>
                <w:szCs w:val="24"/>
              </w:rPr>
              <w:t xml:space="preserve"> theo thống kê của các dự án, gói thầu đã thực hiện trong khoảng thời gian xác định; tổng mức đầu tư hoặc ước tính tổng mức đầu tư theo suất vốn đầu tư, dự kiến giá trị dự toán mua sắm; định mức lương chuyên gia và số ngày công; các thông tin liên quan khác;</w:t>
            </w:r>
          </w:p>
          <w:p w:rsidR="002B681B" w:rsidRPr="003B5505" w:rsidRDefault="00C04E36">
            <w:pPr>
              <w:spacing w:before="20" w:after="20" w:line="264" w:lineRule="auto"/>
              <w:jc w:val="both"/>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 xml:space="preserve"> </w:t>
            </w:r>
          </w:p>
          <w:p w:rsidR="002B681B" w:rsidRPr="003B5505" w:rsidRDefault="00C04E36">
            <w:pPr>
              <w:spacing w:before="20" w:after="20" w:line="264" w:lineRule="auto"/>
              <w:jc w:val="both"/>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 xml:space="preserve">d) Tối thiểu 01 báo giá của hàng hóa, dịch vụ; khuyến khích thu thập nhiều hơn 01 báo giá; trường hợp có nhiều hơn 01 báo giá thì lấy </w:t>
            </w:r>
            <w:r w:rsidRPr="003B5505">
              <w:rPr>
                <w:rFonts w:ascii="Times New Roman" w:eastAsia="Times New Roman" w:hAnsi="Times New Roman" w:cs="Times New Roman"/>
                <w:sz w:val="24"/>
                <w:szCs w:val="24"/>
                <w:u w:val="single"/>
              </w:rPr>
              <w:t>giá trung bình</w:t>
            </w:r>
            <w:r w:rsidRPr="003B5505">
              <w:rPr>
                <w:rFonts w:ascii="Times New Roman" w:eastAsia="Times New Roman" w:hAnsi="Times New Roman" w:cs="Times New Roman"/>
                <w:sz w:val="24"/>
                <w:szCs w:val="24"/>
              </w:rPr>
              <w:t xml:space="preserve"> của các báo giá.</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FF0000"/>
                <w:sz w:val="24"/>
                <w:szCs w:val="24"/>
              </w:rPr>
            </w:pPr>
            <w:r w:rsidRPr="003B5505">
              <w:rPr>
                <w:rFonts w:ascii="Times New Roman" w:eastAsia="Times New Roman" w:hAnsi="Times New Roman" w:cs="Times New Roman"/>
                <w:color w:val="FF0000"/>
                <w:sz w:val="24"/>
                <w:szCs w:val="24"/>
              </w:rPr>
              <w:lastRenderedPageBreak/>
              <w:t> (Báo cáo lãnh đạo Bộ xin ý kiến chỉ đạo)</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sz w:val="24"/>
                <w:szCs w:val="24"/>
              </w:rPr>
              <w:t xml:space="preserve">Ban </w:t>
            </w:r>
            <w:proofErr w:type="spellStart"/>
            <w:r w:rsidRPr="003B5505">
              <w:rPr>
                <w:rFonts w:ascii="Times New Roman" w:eastAsia="Times New Roman" w:hAnsi="Times New Roman" w:cs="Times New Roman"/>
                <w:sz w:val="24"/>
                <w:szCs w:val="24"/>
              </w:rPr>
              <w:t>QLDA</w:t>
            </w:r>
            <w:proofErr w:type="spellEnd"/>
            <w:r w:rsidRPr="003B5505">
              <w:rPr>
                <w:rFonts w:ascii="Times New Roman" w:eastAsia="Times New Roman" w:hAnsi="Times New Roman" w:cs="Times New Roman"/>
                <w:sz w:val="24"/>
                <w:szCs w:val="24"/>
              </w:rPr>
              <w:t xml:space="preserve"> </w:t>
            </w:r>
            <w:proofErr w:type="spellStart"/>
            <w:r w:rsidRPr="003B5505">
              <w:rPr>
                <w:rFonts w:ascii="Times New Roman" w:eastAsia="Times New Roman" w:hAnsi="Times New Roman" w:cs="Times New Roman"/>
                <w:sz w:val="24"/>
                <w:szCs w:val="24"/>
              </w:rPr>
              <w:t>ĐS</w:t>
            </w:r>
            <w:proofErr w:type="spellEnd"/>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lastRenderedPageBreak/>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2B681B" w:rsidRPr="003B5505" w:rsidRDefault="00C04E36">
            <w:pPr>
              <w:spacing w:before="120" w:after="0" w:line="256" w:lineRule="auto"/>
              <w:jc w:val="both"/>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 xml:space="preserve">Đề nghị sửa như sau: “5. Chi phí quản lý dự án ở giai đoạn chuẩn bị dự án được xác định bằng cách lập dự toán phù hợp với nhiệm vụ được giao, phạm vi, nội dung công việc phải thực hiện </w:t>
            </w:r>
            <w:r w:rsidRPr="003B5505">
              <w:rPr>
                <w:rFonts w:ascii="Times New Roman" w:eastAsia="Times New Roman" w:hAnsi="Times New Roman" w:cs="Times New Roman"/>
                <w:i/>
                <w:sz w:val="24"/>
                <w:szCs w:val="24"/>
              </w:rPr>
              <w:t>hoặc được xác định bằng 2% chi phí quản lý dự án trong sơ bộ tổng mức đầu tư đã được phê duyệt.”</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before="60" w:after="60" w:line="252" w:lineRule="auto"/>
              <w:jc w:val="both"/>
              <w:rPr>
                <w:rFonts w:ascii="Times New Roman" w:eastAsia="Times New Roman" w:hAnsi="Times New Roman" w:cs="Times New Roman"/>
                <w:i/>
                <w:sz w:val="24"/>
                <w:szCs w:val="24"/>
              </w:rPr>
            </w:pPr>
            <w:r w:rsidRPr="003B5505">
              <w:rPr>
                <w:rFonts w:ascii="Times New Roman" w:eastAsia="Times New Roman" w:hAnsi="Times New Roman" w:cs="Times New Roman"/>
                <w:i/>
                <w:sz w:val="24"/>
                <w:szCs w:val="24"/>
              </w:rPr>
              <w:t>Giữ nguyên như dự thảo; do:</w:t>
            </w:r>
          </w:p>
          <w:p w:rsidR="002B681B" w:rsidRPr="003B5505" w:rsidRDefault="00C04E36">
            <w:pPr>
              <w:spacing w:after="0" w:line="240" w:lineRule="auto"/>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Không đủ căn cứ, cơ sở để quy định</w:t>
            </w:r>
          </w:p>
          <w:p w:rsidR="002B681B" w:rsidRPr="003B5505" w:rsidRDefault="00C04E36">
            <w:pPr>
              <w:spacing w:before="60" w:after="60" w:line="252" w:lineRule="auto"/>
              <w:jc w:val="both"/>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Tuy nhiên, tại dự thảo đã bổ sung quy định nội dung liên quan tại điểm c khoản 8 Điều 4 (mới) như sau:</w:t>
            </w:r>
          </w:p>
          <w:p w:rsidR="002B681B" w:rsidRPr="003B5505" w:rsidRDefault="00C04E36">
            <w:pPr>
              <w:spacing w:after="0" w:line="240" w:lineRule="auto"/>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w:t>
            </w:r>
            <w:r w:rsidRPr="003B5505">
              <w:rPr>
                <w:rFonts w:ascii="Times New Roman" w:eastAsia="Times New Roman" w:hAnsi="Times New Roman" w:cs="Times New Roman"/>
                <w:i/>
                <w:color w:val="FF0000"/>
                <w:sz w:val="24"/>
                <w:szCs w:val="24"/>
              </w:rPr>
              <w:t xml:space="preserve">c) Chi phí của chủ đầu tư, ban quản lý dự án để triển khai các hoạt động thực hiện trước được xác định bằng cách lập dự toán phù hợp với </w:t>
            </w:r>
            <w:r w:rsidRPr="003B5505">
              <w:rPr>
                <w:rFonts w:ascii="Times New Roman" w:eastAsia="Times New Roman" w:hAnsi="Times New Roman" w:cs="Times New Roman"/>
                <w:i/>
                <w:color w:val="FF0000"/>
                <w:sz w:val="24"/>
                <w:szCs w:val="24"/>
              </w:rPr>
              <w:lastRenderedPageBreak/>
              <w:t>nhiệm vụ được giao, phạm vi, nội dung công việc phải thực hiện</w:t>
            </w:r>
            <w:r w:rsidRPr="003B5505">
              <w:rPr>
                <w:rFonts w:ascii="Times New Roman" w:eastAsia="Times New Roman" w:hAnsi="Times New Roman" w:cs="Times New Roman"/>
                <w:color w:val="FF0000"/>
                <w:sz w:val="24"/>
                <w:szCs w:val="24"/>
              </w:rPr>
              <w:t>;”</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sz w:val="24"/>
                <w:szCs w:val="24"/>
              </w:rPr>
              <w:lastRenderedPageBreak/>
              <w:t xml:space="preserve">Ban </w:t>
            </w:r>
            <w:proofErr w:type="spellStart"/>
            <w:r w:rsidRPr="003B5505">
              <w:rPr>
                <w:rFonts w:ascii="Times New Roman" w:eastAsia="Times New Roman" w:hAnsi="Times New Roman" w:cs="Times New Roman"/>
                <w:sz w:val="24"/>
                <w:szCs w:val="24"/>
              </w:rPr>
              <w:t>QLDA</w:t>
            </w:r>
            <w:proofErr w:type="spellEnd"/>
            <w:r w:rsidRPr="003B5505">
              <w:rPr>
                <w:rFonts w:ascii="Times New Roman" w:eastAsia="Times New Roman" w:hAnsi="Times New Roman" w:cs="Times New Roman"/>
                <w:sz w:val="24"/>
                <w:szCs w:val="24"/>
              </w:rPr>
              <w:t xml:space="preserve"> </w:t>
            </w:r>
            <w:proofErr w:type="spellStart"/>
            <w:r w:rsidRPr="003B5505">
              <w:rPr>
                <w:rFonts w:ascii="Times New Roman" w:eastAsia="Times New Roman" w:hAnsi="Times New Roman" w:cs="Times New Roman"/>
                <w:sz w:val="24"/>
                <w:szCs w:val="24"/>
              </w:rPr>
              <w:t>ĐS</w:t>
            </w:r>
            <w:proofErr w:type="spellEnd"/>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lastRenderedPageBreak/>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2B681B" w:rsidRPr="003B5505" w:rsidRDefault="00C04E36">
            <w:pPr>
              <w:spacing w:before="20" w:after="20" w:line="252" w:lineRule="auto"/>
              <w:jc w:val="both"/>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6. Chi phí tư vấn đầu tư xây dựng:</w:t>
            </w:r>
          </w:p>
          <w:p w:rsidR="002B681B" w:rsidRPr="003B5505" w:rsidRDefault="00C04E36">
            <w:pPr>
              <w:pBdr>
                <w:top w:val="nil"/>
                <w:left w:val="nil"/>
                <w:bottom w:val="nil"/>
                <w:right w:val="nil"/>
                <w:between w:val="nil"/>
              </w:pBdr>
              <w:spacing w:before="20" w:after="20" w:line="264" w:lineRule="auto"/>
              <w:jc w:val="both"/>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a) Các chi phí tư vấn đầu tư xây dựng theo quy định; chi phí tư vấn hỗ trợ chuẩn bị dự án; chi phí tư vấn pháp lý (nếu có); chi phí tư vấn có liên quan đến việc khai thác khoáng sản làm vật liệu xây dựng thông thường phục vụ dự án theo cơ chế đặc thù của Quốc hội; chi phí tư vấn quản lý dự án; chi phí tư vấn đánh giá an toàn hệ thống; các chi phí tư vấn khác theo thông lệ quốc tế và điều kiện của dự án (nếu có) thuộc chi phí tư vấn đầu tư xây dựng trong tổng mức đầu tư xây dựng của dự án.</w:t>
            </w:r>
          </w:p>
          <w:p w:rsidR="002B681B" w:rsidRPr="003B5505" w:rsidRDefault="00C04E36">
            <w:pPr>
              <w:spacing w:before="20" w:after="20" w:line="252" w:lineRule="auto"/>
              <w:jc w:val="both"/>
              <w:rPr>
                <w:rFonts w:ascii="Times New Roman" w:eastAsia="Times New Roman" w:hAnsi="Times New Roman" w:cs="Times New Roman"/>
                <w:sz w:val="24"/>
                <w:szCs w:val="24"/>
              </w:rPr>
            </w:pPr>
            <w:r w:rsidRPr="003B5505">
              <w:rPr>
                <w:rFonts w:ascii="Times New Roman" w:eastAsia="Times New Roman" w:hAnsi="Times New Roman" w:cs="Times New Roman"/>
                <w:b/>
                <w:sz w:val="24"/>
                <w:szCs w:val="24"/>
              </w:rPr>
              <w:t>Đề nghị bổ sung “chi phí tư vấn quản lý dự án”.</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Tiếp thu, bổ sung tại dự thảo nội dung sau: “...</w:t>
            </w:r>
            <w:r w:rsidRPr="003B5505">
              <w:rPr>
                <w:rFonts w:ascii="Times New Roman" w:eastAsia="Times New Roman" w:hAnsi="Times New Roman" w:cs="Times New Roman"/>
                <w:i/>
                <w:color w:val="FF0000"/>
                <w:sz w:val="24"/>
                <w:szCs w:val="24"/>
              </w:rPr>
              <w:t>chi phí thuê tư vấn quản lý dự án (trong trường hợp thuê tư vấn)</w:t>
            </w:r>
            <w:r w:rsidRPr="003B5505">
              <w:rPr>
                <w:rFonts w:ascii="Times New Roman" w:eastAsia="Times New Roman" w:hAnsi="Times New Roman" w:cs="Times New Roman"/>
                <w:sz w:val="24"/>
                <w:szCs w:val="24"/>
              </w:rPr>
              <w:t>;...”</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sz w:val="24"/>
                <w:szCs w:val="24"/>
              </w:rPr>
              <w:t xml:space="preserve">Ban </w:t>
            </w:r>
            <w:proofErr w:type="spellStart"/>
            <w:r w:rsidRPr="003B5505">
              <w:rPr>
                <w:rFonts w:ascii="Times New Roman" w:eastAsia="Times New Roman" w:hAnsi="Times New Roman" w:cs="Times New Roman"/>
                <w:sz w:val="24"/>
                <w:szCs w:val="24"/>
              </w:rPr>
              <w:t>QLDA</w:t>
            </w:r>
            <w:proofErr w:type="spellEnd"/>
            <w:r w:rsidRPr="003B5505">
              <w:rPr>
                <w:rFonts w:ascii="Times New Roman" w:eastAsia="Times New Roman" w:hAnsi="Times New Roman" w:cs="Times New Roman"/>
                <w:sz w:val="24"/>
                <w:szCs w:val="24"/>
              </w:rPr>
              <w:t xml:space="preserve"> </w:t>
            </w:r>
            <w:proofErr w:type="spellStart"/>
            <w:r w:rsidRPr="003B5505">
              <w:rPr>
                <w:rFonts w:ascii="Times New Roman" w:eastAsia="Times New Roman" w:hAnsi="Times New Roman" w:cs="Times New Roman"/>
                <w:sz w:val="24"/>
                <w:szCs w:val="24"/>
              </w:rPr>
              <w:t>ĐS</w:t>
            </w:r>
            <w:proofErr w:type="spellEnd"/>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2B681B" w:rsidRPr="003B5505" w:rsidRDefault="00C04E36">
            <w:pPr>
              <w:spacing w:before="20" w:after="20" w:line="252" w:lineRule="auto"/>
              <w:jc w:val="both"/>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8. Chi phí dự phòng:</w:t>
            </w:r>
          </w:p>
          <w:p w:rsidR="002B681B" w:rsidRPr="003B5505" w:rsidRDefault="00C04E36">
            <w:pPr>
              <w:spacing w:before="20" w:after="20" w:line="252" w:lineRule="auto"/>
              <w:jc w:val="both"/>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Chi phí dự phòng trong tổng mức đầu tư được tính toán theo quy định. Trong đó, chi phí dự phòng cho yếu tố trượt giá đối với phần chi phí nước ngoài được tính toán phù hợp với mức độ biến động giá tương ứng theo thông lệ quốc tế (bao gồm cả dự phòng cho yếu tố rủi ro, dự phòng biến động tỷ giá).</w:t>
            </w:r>
          </w:p>
          <w:p w:rsidR="002B681B" w:rsidRPr="003B5505" w:rsidRDefault="002B681B">
            <w:pPr>
              <w:spacing w:before="20" w:after="20" w:line="252" w:lineRule="auto"/>
              <w:jc w:val="both"/>
              <w:rPr>
                <w:rFonts w:ascii="Times New Roman" w:eastAsia="Times New Roman" w:hAnsi="Times New Roman" w:cs="Times New Roman"/>
                <w:sz w:val="24"/>
                <w:szCs w:val="24"/>
              </w:rPr>
            </w:pPr>
          </w:p>
          <w:p w:rsidR="002B681B" w:rsidRPr="003B5505" w:rsidRDefault="00C04E36">
            <w:pPr>
              <w:spacing w:before="20" w:after="20" w:line="252" w:lineRule="auto"/>
              <w:jc w:val="both"/>
              <w:rPr>
                <w:rFonts w:ascii="Times New Roman" w:eastAsia="Times New Roman" w:hAnsi="Times New Roman" w:cs="Times New Roman"/>
                <w:b/>
                <w:sz w:val="24"/>
                <w:szCs w:val="24"/>
              </w:rPr>
            </w:pPr>
            <w:r w:rsidRPr="003B5505">
              <w:rPr>
                <w:rFonts w:ascii="Times New Roman" w:eastAsia="Times New Roman" w:hAnsi="Times New Roman" w:cs="Times New Roman"/>
                <w:b/>
                <w:sz w:val="24"/>
                <w:szCs w:val="24"/>
              </w:rPr>
              <w:t>Đề nghị bổ sung “dự phòng cho yếu tố rủi ro”.</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before="60" w:after="60" w:line="252" w:lineRule="auto"/>
              <w:jc w:val="both"/>
              <w:rPr>
                <w:rFonts w:ascii="Times New Roman" w:eastAsia="Times New Roman" w:hAnsi="Times New Roman" w:cs="Times New Roman"/>
                <w:i/>
                <w:sz w:val="24"/>
                <w:szCs w:val="24"/>
              </w:rPr>
            </w:pPr>
            <w:r w:rsidRPr="003B5505">
              <w:rPr>
                <w:rFonts w:ascii="Times New Roman" w:eastAsia="Times New Roman" w:hAnsi="Times New Roman" w:cs="Times New Roman"/>
                <w:i/>
                <w:sz w:val="24"/>
                <w:szCs w:val="24"/>
              </w:rPr>
              <w:t>Giữ nguyên như dự thảo; do:</w:t>
            </w:r>
          </w:p>
          <w:p w:rsidR="002B681B" w:rsidRPr="003B5505" w:rsidRDefault="00C04E36">
            <w:pPr>
              <w:spacing w:after="0" w:line="240" w:lineRule="auto"/>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Không đủ căn cứ, cơ sở để quy định</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sz w:val="24"/>
                <w:szCs w:val="24"/>
              </w:rPr>
              <w:t xml:space="preserve">Ban </w:t>
            </w:r>
            <w:proofErr w:type="spellStart"/>
            <w:r w:rsidRPr="003B5505">
              <w:rPr>
                <w:rFonts w:ascii="Times New Roman" w:eastAsia="Times New Roman" w:hAnsi="Times New Roman" w:cs="Times New Roman"/>
                <w:sz w:val="24"/>
                <w:szCs w:val="24"/>
              </w:rPr>
              <w:t>QLDA</w:t>
            </w:r>
            <w:proofErr w:type="spellEnd"/>
            <w:r w:rsidRPr="003B5505">
              <w:rPr>
                <w:rFonts w:ascii="Times New Roman" w:eastAsia="Times New Roman" w:hAnsi="Times New Roman" w:cs="Times New Roman"/>
                <w:sz w:val="24"/>
                <w:szCs w:val="24"/>
              </w:rPr>
              <w:t xml:space="preserve"> </w:t>
            </w:r>
            <w:proofErr w:type="spellStart"/>
            <w:r w:rsidRPr="003B5505">
              <w:rPr>
                <w:rFonts w:ascii="Times New Roman" w:eastAsia="Times New Roman" w:hAnsi="Times New Roman" w:cs="Times New Roman"/>
                <w:sz w:val="24"/>
                <w:szCs w:val="24"/>
              </w:rPr>
              <w:t>ĐS</w:t>
            </w:r>
            <w:proofErr w:type="spellEnd"/>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2B681B" w:rsidRPr="003B5505" w:rsidRDefault="00C04E36">
            <w:pPr>
              <w:spacing w:before="20" w:after="20" w:line="252" w:lineRule="auto"/>
              <w:jc w:val="both"/>
              <w:rPr>
                <w:rFonts w:ascii="Times New Roman" w:eastAsia="Times New Roman" w:hAnsi="Times New Roman" w:cs="Times New Roman"/>
                <w:b/>
                <w:sz w:val="24"/>
                <w:szCs w:val="24"/>
              </w:rPr>
            </w:pPr>
            <w:r w:rsidRPr="003B5505">
              <w:rPr>
                <w:rFonts w:ascii="Times New Roman" w:eastAsia="Times New Roman" w:hAnsi="Times New Roman" w:cs="Times New Roman"/>
                <w:b/>
                <w:sz w:val="24"/>
                <w:szCs w:val="24"/>
              </w:rPr>
              <w:t>Chi phí vận hành và bảo trì công trình</w:t>
            </w:r>
          </w:p>
          <w:p w:rsidR="002B681B" w:rsidRPr="003B5505" w:rsidRDefault="00C04E36">
            <w:pPr>
              <w:spacing w:before="20" w:after="20" w:line="252" w:lineRule="auto"/>
              <w:jc w:val="both"/>
              <w:rPr>
                <w:rFonts w:ascii="Times New Roman" w:eastAsia="Times New Roman" w:hAnsi="Times New Roman" w:cs="Times New Roman"/>
                <w:i/>
                <w:sz w:val="24"/>
                <w:szCs w:val="24"/>
              </w:rPr>
            </w:pPr>
            <w:r w:rsidRPr="003B5505">
              <w:rPr>
                <w:rFonts w:ascii="Times New Roman" w:eastAsia="Times New Roman" w:hAnsi="Times New Roman" w:cs="Times New Roman"/>
                <w:i/>
                <w:sz w:val="24"/>
                <w:szCs w:val="24"/>
              </w:rPr>
              <w:t>1. Khi xác định chi phí vận hành và bảo trì công trình, được áp dụng:</w:t>
            </w:r>
          </w:p>
          <w:p w:rsidR="002B681B" w:rsidRPr="003B5505" w:rsidRDefault="00C04E36">
            <w:pPr>
              <w:spacing w:before="20" w:after="20" w:line="252" w:lineRule="auto"/>
              <w:jc w:val="both"/>
              <w:rPr>
                <w:rFonts w:ascii="Times New Roman" w:eastAsia="Times New Roman" w:hAnsi="Times New Roman" w:cs="Times New Roman"/>
                <w:i/>
                <w:sz w:val="24"/>
                <w:szCs w:val="24"/>
              </w:rPr>
            </w:pPr>
            <w:r w:rsidRPr="003B5505">
              <w:rPr>
                <w:rFonts w:ascii="Times New Roman" w:eastAsia="Times New Roman" w:hAnsi="Times New Roman" w:cs="Times New Roman"/>
                <w:i/>
                <w:sz w:val="24"/>
                <w:szCs w:val="24"/>
              </w:rPr>
              <w:lastRenderedPageBreak/>
              <w:t xml:space="preserve">a) Hệ thống định mức, đơn giá vận hành và bảo trì do các tổ chức quốc tế công bố hoặc của dự án đường </w:t>
            </w:r>
            <w:proofErr w:type="gramStart"/>
            <w:r w:rsidRPr="003B5505">
              <w:rPr>
                <w:rFonts w:ascii="Times New Roman" w:eastAsia="Times New Roman" w:hAnsi="Times New Roman" w:cs="Times New Roman"/>
                <w:i/>
                <w:sz w:val="24"/>
                <w:szCs w:val="24"/>
              </w:rPr>
              <w:t>sắt  thị</w:t>
            </w:r>
            <w:proofErr w:type="gramEnd"/>
            <w:r w:rsidRPr="003B5505">
              <w:rPr>
                <w:rFonts w:ascii="Times New Roman" w:eastAsia="Times New Roman" w:hAnsi="Times New Roman" w:cs="Times New Roman"/>
                <w:i/>
                <w:sz w:val="24"/>
                <w:szCs w:val="24"/>
              </w:rPr>
              <w:t xml:space="preserve"> tương tự trên thế giới và được quy đổi về thời điểm tính toán trong trường hợp hệ thống định mức, đơn giá vận hành và bảo trì do cấp có thẩm quyền ban hành không có hoặc có nhưng chưa phù hợp với công trình, dự án.</w:t>
            </w:r>
          </w:p>
          <w:p w:rsidR="002B681B" w:rsidRPr="003B5505" w:rsidRDefault="00C04E36">
            <w:pPr>
              <w:spacing w:before="20" w:after="20" w:line="252" w:lineRule="auto"/>
              <w:jc w:val="both"/>
              <w:rPr>
                <w:rFonts w:ascii="Times New Roman" w:eastAsia="Times New Roman" w:hAnsi="Times New Roman" w:cs="Times New Roman"/>
                <w:i/>
                <w:sz w:val="24"/>
                <w:szCs w:val="24"/>
              </w:rPr>
            </w:pPr>
            <w:r w:rsidRPr="003B5505">
              <w:rPr>
                <w:rFonts w:ascii="Times New Roman" w:eastAsia="Times New Roman" w:hAnsi="Times New Roman" w:cs="Times New Roman"/>
                <w:i/>
                <w:sz w:val="24"/>
                <w:szCs w:val="24"/>
              </w:rPr>
              <w:t>b) Các khoản mục chi phí như các dự án đường sắt đô thị có tính chất, điều kiện triển khai tương tự trên thế giới khi pháp luật Việt Nam chưa quy định hoặc đã có quy định nhưng chưa phù hợp với công trình, dự án.</w:t>
            </w:r>
          </w:p>
          <w:p w:rsidR="002B681B" w:rsidRPr="003B5505" w:rsidRDefault="00C04E36">
            <w:pPr>
              <w:spacing w:before="20" w:after="20" w:line="252" w:lineRule="auto"/>
              <w:jc w:val="both"/>
              <w:rPr>
                <w:rFonts w:ascii="Times New Roman" w:eastAsia="Times New Roman" w:hAnsi="Times New Roman" w:cs="Times New Roman"/>
                <w:i/>
                <w:sz w:val="24"/>
                <w:szCs w:val="24"/>
              </w:rPr>
            </w:pPr>
            <w:r w:rsidRPr="003B5505">
              <w:rPr>
                <w:rFonts w:ascii="Times New Roman" w:eastAsia="Times New Roman" w:hAnsi="Times New Roman" w:cs="Times New Roman"/>
                <w:i/>
                <w:sz w:val="24"/>
                <w:szCs w:val="24"/>
              </w:rPr>
              <w:t>2. Bộ Xây dựng xem xét, quyết định thời gian áp dụng hệ thống định mức, đơn giá và các khoản mục chi phí nêu tại khoản 1 Điều này đảm bảo việc xác định chi phí vận hành và bảo trì công trình tiết kiệm, hiệu quả, phù hợp với thực tế vận hành, bảo trì công trình, dự án.</w:t>
            </w:r>
          </w:p>
          <w:p w:rsidR="002B681B" w:rsidRPr="003B5505" w:rsidRDefault="00C04E36">
            <w:pPr>
              <w:spacing w:before="20" w:after="20" w:line="252" w:lineRule="auto"/>
              <w:jc w:val="both"/>
              <w:rPr>
                <w:rFonts w:ascii="Times New Roman" w:eastAsia="Times New Roman" w:hAnsi="Times New Roman" w:cs="Times New Roman"/>
                <w:i/>
                <w:sz w:val="24"/>
                <w:szCs w:val="24"/>
              </w:rPr>
            </w:pPr>
            <w:r w:rsidRPr="003B5505">
              <w:rPr>
                <w:rFonts w:ascii="Times New Roman" w:eastAsia="Times New Roman" w:hAnsi="Times New Roman" w:cs="Times New Roman"/>
                <w:i/>
                <w:sz w:val="24"/>
                <w:szCs w:val="24"/>
              </w:rPr>
              <w:t>Đề nghị bổ sung thêm Điều, khoản, điểm quy định về chi phí vận hành và bảo trì công trình tại Mục 5 Chương này để phù hợp với nội dung quy định tại Điều 51 Chương IV về Đường sắt đô thị.</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lastRenderedPageBreak/>
              <w:t>Gi</w:t>
            </w:r>
            <w:r w:rsidRPr="003B5505">
              <w:rPr>
                <w:rFonts w:ascii="Times New Roman" w:eastAsia="Times New Roman" w:hAnsi="Times New Roman" w:cs="Times New Roman"/>
                <w:sz w:val="24"/>
                <w:szCs w:val="24"/>
              </w:rPr>
              <w:t>ữ nguyên như dự thảo; do: hiện nay nội dung này mới được quy định tại Nghị quyết số 188/2025/NQ-CP</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sz w:val="24"/>
                <w:szCs w:val="24"/>
              </w:rPr>
              <w:t xml:space="preserve">Ban </w:t>
            </w:r>
            <w:proofErr w:type="spellStart"/>
            <w:r w:rsidRPr="003B5505">
              <w:rPr>
                <w:rFonts w:ascii="Times New Roman" w:eastAsia="Times New Roman" w:hAnsi="Times New Roman" w:cs="Times New Roman"/>
                <w:sz w:val="24"/>
                <w:szCs w:val="24"/>
              </w:rPr>
              <w:t>QLDA</w:t>
            </w:r>
            <w:proofErr w:type="spellEnd"/>
            <w:r w:rsidRPr="003B5505">
              <w:rPr>
                <w:rFonts w:ascii="Times New Roman" w:eastAsia="Times New Roman" w:hAnsi="Times New Roman" w:cs="Times New Roman"/>
                <w:sz w:val="24"/>
                <w:szCs w:val="24"/>
              </w:rPr>
              <w:t xml:space="preserve"> </w:t>
            </w:r>
            <w:proofErr w:type="spellStart"/>
            <w:r w:rsidRPr="003B5505">
              <w:rPr>
                <w:rFonts w:ascii="Times New Roman" w:eastAsia="Times New Roman" w:hAnsi="Times New Roman" w:cs="Times New Roman"/>
                <w:sz w:val="24"/>
                <w:szCs w:val="24"/>
              </w:rPr>
              <w:t>ĐS</w:t>
            </w:r>
            <w:proofErr w:type="spellEnd"/>
          </w:p>
        </w:tc>
      </w:tr>
      <w:tr w:rsidR="002B681B" w:rsidRPr="003B5505">
        <w:trPr>
          <w:trHeight w:val="57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lastRenderedPageBreak/>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jc w:val="both"/>
              <w:rPr>
                <w:rFonts w:ascii="Times New Roman" w:eastAsia="Times New Roman" w:hAnsi="Times New Roman" w:cs="Times New Roman"/>
                <w:b/>
                <w:color w:val="000000"/>
                <w:sz w:val="24"/>
                <w:szCs w:val="24"/>
              </w:rPr>
            </w:pPr>
            <w:r w:rsidRPr="003B5505">
              <w:rPr>
                <w:rFonts w:ascii="Times New Roman" w:eastAsia="Times New Roman" w:hAnsi="Times New Roman" w:cs="Times New Roman"/>
                <w:b/>
                <w:color w:val="000000"/>
                <w:sz w:val="24"/>
                <w:szCs w:val="24"/>
              </w:rPr>
              <w:t xml:space="preserve">Điều 24. Dự toán gói thầu </w:t>
            </w:r>
            <w:proofErr w:type="spellStart"/>
            <w:r w:rsidRPr="003B5505">
              <w:rPr>
                <w:rFonts w:ascii="Times New Roman" w:eastAsia="Times New Roman" w:hAnsi="Times New Roman" w:cs="Times New Roman"/>
                <w:b/>
                <w:color w:val="000000"/>
                <w:sz w:val="24"/>
                <w:szCs w:val="24"/>
              </w:rPr>
              <w:t>EPC</w:t>
            </w:r>
            <w:proofErr w:type="spellEnd"/>
            <w:r w:rsidRPr="003B5505">
              <w:rPr>
                <w:rFonts w:ascii="Times New Roman" w:eastAsia="Times New Roman" w:hAnsi="Times New Roman" w:cs="Times New Roman"/>
                <w:b/>
                <w:color w:val="000000"/>
                <w:sz w:val="24"/>
                <w:szCs w:val="24"/>
              </w:rPr>
              <w:t>, EC, EP xác định theo thiết kế FEED</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114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lastRenderedPageBreak/>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jc w:val="center"/>
              <w:rPr>
                <w:rFonts w:ascii="Times New Roman" w:eastAsia="Times New Roman" w:hAnsi="Times New Roman" w:cs="Times New Roman"/>
                <w:b/>
                <w:color w:val="000000"/>
                <w:sz w:val="24"/>
                <w:szCs w:val="24"/>
              </w:rPr>
            </w:pPr>
            <w:r w:rsidRPr="003B5505">
              <w:rPr>
                <w:rFonts w:ascii="Times New Roman" w:eastAsia="Times New Roman" w:hAnsi="Times New Roman" w:cs="Times New Roman"/>
                <w:b/>
                <w:color w:val="000000"/>
                <w:sz w:val="24"/>
                <w:szCs w:val="24"/>
              </w:rPr>
              <w:t>Chương III (CÁC QUY ĐỊNH CHI TIẾT ĐỐI VỚI DỰ ÁN TUYẾN ĐƯỜNG SẮT LÀO CAI – HÀ NỘI – HẢI PHÒNG)</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57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jc w:val="center"/>
              <w:rPr>
                <w:rFonts w:ascii="Times New Roman" w:eastAsia="Times New Roman" w:hAnsi="Times New Roman" w:cs="Times New Roman"/>
                <w:b/>
                <w:color w:val="000000"/>
                <w:sz w:val="24"/>
                <w:szCs w:val="24"/>
              </w:rPr>
            </w:pPr>
            <w:r w:rsidRPr="003B5505">
              <w:rPr>
                <w:rFonts w:ascii="Times New Roman" w:eastAsia="Times New Roman" w:hAnsi="Times New Roman" w:cs="Times New Roman"/>
                <w:b/>
                <w:color w:val="000000"/>
                <w:sz w:val="24"/>
                <w:szCs w:val="24"/>
              </w:rPr>
              <w:t>Mục 1 (Lập, thẩm định, phê duyệt dự án, thiết kế xây dựng)</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855"/>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jc w:val="both"/>
              <w:rPr>
                <w:rFonts w:ascii="Times New Roman" w:eastAsia="Times New Roman" w:hAnsi="Times New Roman" w:cs="Times New Roman"/>
                <w:b/>
                <w:color w:val="000000"/>
                <w:sz w:val="24"/>
                <w:szCs w:val="24"/>
              </w:rPr>
            </w:pPr>
            <w:r w:rsidRPr="003B5505">
              <w:rPr>
                <w:rFonts w:ascii="Times New Roman" w:eastAsia="Times New Roman" w:hAnsi="Times New Roman" w:cs="Times New Roman"/>
                <w:b/>
                <w:color w:val="000000"/>
                <w:sz w:val="24"/>
                <w:szCs w:val="24"/>
              </w:rPr>
              <w:t>Điều 25. Lập Báo cáo nghiên cứu khả thi đầu tư xây dựng, thẩm tra, thẩm định quyết định đầu tư xây dựng.</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57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lastRenderedPageBreak/>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jc w:val="both"/>
              <w:rPr>
                <w:rFonts w:ascii="Times New Roman" w:eastAsia="Times New Roman" w:hAnsi="Times New Roman" w:cs="Times New Roman"/>
                <w:b/>
                <w:color w:val="000000"/>
                <w:sz w:val="24"/>
                <w:szCs w:val="24"/>
              </w:rPr>
            </w:pPr>
            <w:r w:rsidRPr="003B5505">
              <w:rPr>
                <w:rFonts w:ascii="Times New Roman" w:eastAsia="Times New Roman" w:hAnsi="Times New Roman" w:cs="Times New Roman"/>
                <w:b/>
                <w:color w:val="000000"/>
                <w:sz w:val="24"/>
                <w:szCs w:val="24"/>
              </w:rPr>
              <w:t>Điều 26. Hồ sơ, thủ tục thẩm định quyết định đầu tư dự án</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57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jc w:val="both"/>
              <w:rPr>
                <w:rFonts w:ascii="Times New Roman" w:eastAsia="Times New Roman" w:hAnsi="Times New Roman" w:cs="Times New Roman"/>
                <w:b/>
                <w:color w:val="000000"/>
                <w:sz w:val="24"/>
                <w:szCs w:val="24"/>
              </w:rPr>
            </w:pPr>
            <w:r w:rsidRPr="003B5505">
              <w:rPr>
                <w:rFonts w:ascii="Times New Roman" w:eastAsia="Times New Roman" w:hAnsi="Times New Roman" w:cs="Times New Roman"/>
                <w:b/>
                <w:color w:val="000000"/>
                <w:sz w:val="24"/>
                <w:szCs w:val="24"/>
              </w:rPr>
              <w:t>Điều 27. Nội dung thẩm định, phê duyệt, quyết định đầu tư xây dựng</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sz w:val="24"/>
                <w:szCs w:val="24"/>
              </w:rPr>
            </w:pPr>
            <w:r w:rsidRPr="003B5505">
              <w:rPr>
                <w:rFonts w:ascii="Times New Roman" w:eastAsia="Times New Roman" w:hAnsi="Times New Roman" w:cs="Times New Roman"/>
                <w:color w:val="000000"/>
                <w:sz w:val="24"/>
                <w:szCs w:val="24"/>
              </w:rPr>
              <w:t> </w:t>
            </w:r>
            <w:r w:rsidRPr="003B5505">
              <w:rPr>
                <w:rFonts w:ascii="Times New Roman" w:eastAsia="Times New Roman" w:hAnsi="Times New Roman" w:cs="Times New Roman"/>
                <w:sz w:val="24"/>
                <w:szCs w:val="24"/>
              </w:rPr>
              <w:t>1.   Khoản 1 Điều 27. Nội dung thẩm định quyết định đầu tư dự án (đối với tuyến đường sắt Lào Cai - Hà Nội - Hải Phòng): đề nghị nghiên cứu bổ sung nội dung đánh giá về thiết kế cơ sở tương tự như khoản 2 Điều 58 Luật Xây dựng.</w:t>
            </w:r>
          </w:p>
          <w:p w:rsidR="002B681B" w:rsidRPr="003B5505" w:rsidRDefault="002B681B">
            <w:pPr>
              <w:spacing w:after="0" w:line="240" w:lineRule="auto"/>
              <w:rPr>
                <w:rFonts w:ascii="Times New Roman" w:eastAsia="Times New Roman" w:hAnsi="Times New Roman" w:cs="Times New Roman"/>
                <w:sz w:val="24"/>
                <w:szCs w:val="24"/>
              </w:rPr>
            </w:pP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kho</w:t>
            </w:r>
            <w:r w:rsidRPr="003B5505">
              <w:rPr>
                <w:rFonts w:ascii="Times New Roman" w:eastAsia="Times New Roman" w:hAnsi="Times New Roman" w:cs="Times New Roman"/>
                <w:sz w:val="24"/>
                <w:szCs w:val="24"/>
              </w:rPr>
              <w:t>ản 2 Điều 58 Luật Xây dựng quy định về nội dung thẩm định của cơ quan chuyên môn về xây dựng. Hội đồng thẩm định Nhà nước khi thực hiện thẩm định đánh giá các nội dung trong cả vai trò cơ quan chuyên môn của người quyết định đầu tư, theo đó, Dự thảo quy định nội dung thẩm định thiết kế cơ sở tương tự nội dung quy định tại khoản 2 Điều 36 Nghị định số 29/2021/NĐ-CP về dự án quan trọng quốc gia</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sz w:val="24"/>
                <w:szCs w:val="24"/>
              </w:rPr>
              <w:t>Vụ Kế hoạch - Tài chính</w:t>
            </w: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b/>
                <w:color w:val="000000"/>
                <w:sz w:val="24"/>
                <w:szCs w:val="24"/>
              </w:rPr>
            </w:pPr>
            <w:r w:rsidRPr="003B5505">
              <w:rPr>
                <w:rFonts w:ascii="Times New Roman" w:eastAsia="Times New Roman" w:hAnsi="Times New Roman" w:cs="Times New Roman"/>
                <w:b/>
                <w:color w:val="000000"/>
                <w:sz w:val="24"/>
                <w:szCs w:val="24"/>
              </w:rPr>
              <w:t>Điều 28. Điều chỉnh dự án</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57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b/>
                <w:color w:val="000000"/>
                <w:sz w:val="24"/>
                <w:szCs w:val="24"/>
              </w:rPr>
            </w:pPr>
            <w:r w:rsidRPr="003B5505">
              <w:rPr>
                <w:rFonts w:ascii="Times New Roman" w:eastAsia="Times New Roman" w:hAnsi="Times New Roman" w:cs="Times New Roman"/>
                <w:b/>
                <w:color w:val="000000"/>
                <w:sz w:val="24"/>
                <w:szCs w:val="24"/>
              </w:rPr>
              <w:t xml:space="preserve">Điều 29. Thiết kế xây dựng triển </w:t>
            </w:r>
            <w:r w:rsidRPr="003B5505">
              <w:rPr>
                <w:rFonts w:ascii="Times New Roman" w:eastAsia="Times New Roman" w:hAnsi="Times New Roman" w:cs="Times New Roman"/>
                <w:b/>
                <w:color w:val="000000"/>
                <w:sz w:val="24"/>
                <w:szCs w:val="24"/>
              </w:rPr>
              <w:lastRenderedPageBreak/>
              <w:t>khai sau thiết kế cơ sở</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lastRenderedPageBreak/>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lastRenderedPageBreak/>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b/>
                <w:color w:val="000000"/>
                <w:sz w:val="24"/>
                <w:szCs w:val="24"/>
              </w:rPr>
            </w:pPr>
            <w:r w:rsidRPr="003B5505">
              <w:rPr>
                <w:rFonts w:ascii="Times New Roman" w:eastAsia="Times New Roman" w:hAnsi="Times New Roman" w:cs="Times New Roman"/>
                <w:b/>
                <w:color w:val="000000"/>
                <w:sz w:val="24"/>
                <w:szCs w:val="24"/>
              </w:rPr>
              <w:t> </w:t>
            </w:r>
            <w:r w:rsidRPr="003B5505">
              <w:rPr>
                <w:rFonts w:ascii="Times New Roman" w:eastAsia="Times New Roman" w:hAnsi="Times New Roman" w:cs="Times New Roman"/>
                <w:b/>
                <w:sz w:val="24"/>
                <w:szCs w:val="24"/>
              </w:rPr>
              <w:t>7. Dự toán chi phí chuẩn bị dự án do cơ quan chuẩn bị dự án tổ chức lập, trình cơ quan chủ quản tổ chức thẩm định, phê duyệt</w:t>
            </w:r>
          </w:p>
          <w:p w:rsidR="002B681B" w:rsidRPr="003B5505" w:rsidRDefault="002B681B">
            <w:pPr>
              <w:spacing w:after="0" w:line="240" w:lineRule="auto"/>
              <w:rPr>
                <w:rFonts w:ascii="Times New Roman" w:eastAsia="Times New Roman" w:hAnsi="Times New Roman" w:cs="Times New Roman"/>
                <w:color w:val="FF0000"/>
                <w:sz w:val="24"/>
                <w:szCs w:val="24"/>
              </w:rPr>
            </w:pPr>
          </w:p>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FF0000"/>
                <w:sz w:val="24"/>
                <w:szCs w:val="24"/>
              </w:rPr>
              <w:t>Kiến nghị Ban soạn thảo rà soát lại nội dung này, thống nhất với Dự thảo của Nghị định Triển khai Nghị quyết số 187/2025/</w:t>
            </w:r>
            <w:proofErr w:type="spellStart"/>
            <w:r w:rsidRPr="003B5505">
              <w:rPr>
                <w:rFonts w:ascii="Times New Roman" w:eastAsia="Times New Roman" w:hAnsi="Times New Roman" w:cs="Times New Roman"/>
                <w:color w:val="FF0000"/>
                <w:sz w:val="24"/>
                <w:szCs w:val="24"/>
              </w:rPr>
              <w:t>QH15</w:t>
            </w:r>
            <w:proofErr w:type="spellEnd"/>
            <w:r w:rsidRPr="003B5505">
              <w:rPr>
                <w:rFonts w:ascii="Times New Roman" w:eastAsia="Times New Roman" w:hAnsi="Times New Roman" w:cs="Times New Roman"/>
                <w:color w:val="FF0000"/>
                <w:sz w:val="24"/>
                <w:szCs w:val="24"/>
              </w:rPr>
              <w:t xml:space="preserve"> ngày 19 tháng 02 năm 2025 của Quốc hội về chủ trương đầu tư dự án đầu tư xây dựng tuyến đường sắt Lào Cai - Hà Nội - Hải Phòng.</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before="120" w:after="0" w:line="276" w:lineRule="auto"/>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 xml:space="preserve">Đã rà soát, chỉnh sửa như sau: </w:t>
            </w:r>
          </w:p>
          <w:p w:rsidR="002B681B" w:rsidRPr="003B5505" w:rsidRDefault="00C04E36">
            <w:pPr>
              <w:spacing w:before="120" w:after="0" w:line="276" w:lineRule="auto"/>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w:t>
            </w:r>
            <w:r w:rsidRPr="003B5505">
              <w:rPr>
                <w:rFonts w:ascii="Times New Roman" w:eastAsia="Times New Roman" w:hAnsi="Times New Roman" w:cs="Times New Roman"/>
                <w:i/>
                <w:color w:val="FF0000"/>
                <w:sz w:val="24"/>
                <w:szCs w:val="24"/>
              </w:rPr>
              <w:t>9. Cơ quan chuẩn bị dự án tổ chức lập, thực hiện thẩm định và phê duyệt dự toán chi phí chuẩn bị dự án trừ các chi phí nêu tại khoản 8 Điều 4 Nghị định này</w:t>
            </w:r>
            <w:r w:rsidRPr="003B5505">
              <w:rPr>
                <w:rFonts w:ascii="Times New Roman" w:eastAsia="Times New Roman" w:hAnsi="Times New Roman" w:cs="Times New Roman"/>
                <w:sz w:val="24"/>
                <w:szCs w:val="24"/>
              </w:rPr>
              <w:t>.”</w:t>
            </w:r>
          </w:p>
          <w:p w:rsidR="002B681B" w:rsidRPr="003B5505" w:rsidRDefault="00C04E36">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3B5505">
              <w:rPr>
                <w:rFonts w:ascii="Times New Roman" w:eastAsia="Times New Roman" w:hAnsi="Times New Roman" w:cs="Times New Roman"/>
                <w:color w:val="FF0000"/>
                <w:sz w:val="24"/>
                <w:szCs w:val="24"/>
              </w:rPr>
              <w:t>(trong đó, các chi phí nêu tại khoản 8 Điều 4 là chi phí cho các hoạt động được thực hiện trước theo quy định tại khoản 16 Điều 1 Nghị quyết số 172/2024/</w:t>
            </w:r>
            <w:proofErr w:type="spellStart"/>
            <w:r w:rsidRPr="003B5505">
              <w:rPr>
                <w:rFonts w:ascii="Times New Roman" w:eastAsia="Times New Roman" w:hAnsi="Times New Roman" w:cs="Times New Roman"/>
                <w:color w:val="FF0000"/>
                <w:sz w:val="24"/>
                <w:szCs w:val="24"/>
              </w:rPr>
              <w:t>QH15</w:t>
            </w:r>
            <w:proofErr w:type="spellEnd"/>
            <w:r w:rsidRPr="003B5505">
              <w:rPr>
                <w:rFonts w:ascii="Times New Roman" w:eastAsia="Times New Roman" w:hAnsi="Times New Roman" w:cs="Times New Roman"/>
                <w:color w:val="FF0000"/>
                <w:sz w:val="24"/>
                <w:szCs w:val="24"/>
              </w:rPr>
              <w:t xml:space="preserve"> và khoản 4 Điều 4 Nghị quyết số 188/2025/</w:t>
            </w:r>
            <w:proofErr w:type="spellStart"/>
            <w:r w:rsidRPr="003B5505">
              <w:rPr>
                <w:rFonts w:ascii="Times New Roman" w:eastAsia="Times New Roman" w:hAnsi="Times New Roman" w:cs="Times New Roman"/>
                <w:color w:val="FF0000"/>
                <w:sz w:val="24"/>
                <w:szCs w:val="24"/>
              </w:rPr>
              <w:t>QH15</w:t>
            </w:r>
            <w:proofErr w:type="spellEnd"/>
            <w:r w:rsidRPr="003B5505">
              <w:rPr>
                <w:rFonts w:ascii="Times New Roman" w:eastAsia="Times New Roman" w:hAnsi="Times New Roman" w:cs="Times New Roman"/>
                <w:color w:val="FF0000"/>
                <w:sz w:val="24"/>
                <w:szCs w:val="24"/>
              </w:rPr>
              <w:t>)</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sz w:val="24"/>
                <w:szCs w:val="24"/>
              </w:rPr>
              <w:t xml:space="preserve">Ban </w:t>
            </w:r>
            <w:proofErr w:type="spellStart"/>
            <w:r w:rsidRPr="003B5505">
              <w:rPr>
                <w:rFonts w:ascii="Times New Roman" w:eastAsia="Times New Roman" w:hAnsi="Times New Roman" w:cs="Times New Roman"/>
                <w:sz w:val="24"/>
                <w:szCs w:val="24"/>
              </w:rPr>
              <w:t>QLDA</w:t>
            </w:r>
            <w:proofErr w:type="spellEnd"/>
            <w:r w:rsidRPr="003B5505">
              <w:rPr>
                <w:rFonts w:ascii="Times New Roman" w:eastAsia="Times New Roman" w:hAnsi="Times New Roman" w:cs="Times New Roman"/>
                <w:sz w:val="24"/>
                <w:szCs w:val="24"/>
              </w:rPr>
              <w:t xml:space="preserve"> </w:t>
            </w:r>
            <w:proofErr w:type="spellStart"/>
            <w:r w:rsidRPr="003B5505">
              <w:rPr>
                <w:rFonts w:ascii="Times New Roman" w:eastAsia="Times New Roman" w:hAnsi="Times New Roman" w:cs="Times New Roman"/>
                <w:sz w:val="24"/>
                <w:szCs w:val="24"/>
              </w:rPr>
              <w:t>ĐS</w:t>
            </w:r>
            <w:proofErr w:type="spellEnd"/>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855"/>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b/>
                <w:color w:val="000000"/>
                <w:sz w:val="24"/>
                <w:szCs w:val="24"/>
              </w:rPr>
            </w:pPr>
            <w:r w:rsidRPr="003B5505">
              <w:rPr>
                <w:rFonts w:ascii="Times New Roman" w:eastAsia="Times New Roman" w:hAnsi="Times New Roman" w:cs="Times New Roman"/>
                <w:b/>
                <w:color w:val="000000"/>
                <w:sz w:val="24"/>
                <w:szCs w:val="24"/>
              </w:rPr>
              <w:t>Điều 30. Thẩm định, phê duyệt thiết kế xây dựng triển khai sau thiết kế cơ sở</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jc w:val="center"/>
              <w:rPr>
                <w:rFonts w:ascii="Times New Roman" w:eastAsia="Times New Roman" w:hAnsi="Times New Roman" w:cs="Times New Roman"/>
                <w:b/>
                <w:color w:val="000000"/>
                <w:sz w:val="24"/>
                <w:szCs w:val="24"/>
              </w:rPr>
            </w:pPr>
            <w:r w:rsidRPr="003B5505">
              <w:rPr>
                <w:rFonts w:ascii="Times New Roman" w:eastAsia="Times New Roman" w:hAnsi="Times New Roman" w:cs="Times New Roman"/>
                <w:b/>
                <w:color w:val="000000"/>
                <w:sz w:val="24"/>
                <w:szCs w:val="24"/>
              </w:rPr>
              <w:t>Mục 2 (Quản lý chi phí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lastRenderedPageBreak/>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jc w:val="both"/>
              <w:rPr>
                <w:rFonts w:ascii="Times New Roman" w:eastAsia="Times New Roman" w:hAnsi="Times New Roman" w:cs="Times New Roman"/>
                <w:b/>
                <w:color w:val="000000"/>
                <w:sz w:val="24"/>
                <w:szCs w:val="24"/>
              </w:rPr>
            </w:pPr>
            <w:r w:rsidRPr="003B5505">
              <w:rPr>
                <w:rFonts w:ascii="Times New Roman" w:eastAsia="Times New Roman" w:hAnsi="Times New Roman" w:cs="Times New Roman"/>
                <w:b/>
                <w:color w:val="000000"/>
                <w:sz w:val="24"/>
                <w:szCs w:val="24"/>
              </w:rPr>
              <w:t>Điều 31. Tổng mức đầu tư xây dựng</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sz w:val="24"/>
                <w:szCs w:val="24"/>
              </w:rPr>
            </w:pPr>
            <w:r w:rsidRPr="003B5505">
              <w:rPr>
                <w:rFonts w:ascii="Times New Roman" w:eastAsia="Times New Roman" w:hAnsi="Times New Roman" w:cs="Times New Roman"/>
                <w:color w:val="000000"/>
                <w:sz w:val="24"/>
                <w:szCs w:val="24"/>
              </w:rPr>
              <w:t> </w:t>
            </w:r>
            <w:r w:rsidRPr="003B5505">
              <w:rPr>
                <w:rFonts w:ascii="Times New Roman" w:eastAsia="Times New Roman" w:hAnsi="Times New Roman" w:cs="Times New Roman"/>
                <w:sz w:val="24"/>
                <w:szCs w:val="24"/>
              </w:rPr>
              <w:t xml:space="preserve">1.   Điều 31. Tổng mức đầu tư dự án (đối với tuyến đường sắt Lào Cai - Hà Nội - Hải Phòng): các dự án này dự kiến sử dụng vốn </w:t>
            </w:r>
            <w:proofErr w:type="spellStart"/>
            <w:r w:rsidRPr="003B5505">
              <w:rPr>
                <w:rFonts w:ascii="Times New Roman" w:eastAsia="Times New Roman" w:hAnsi="Times New Roman" w:cs="Times New Roman"/>
                <w:sz w:val="24"/>
                <w:szCs w:val="24"/>
              </w:rPr>
              <w:t>ODA</w:t>
            </w:r>
            <w:proofErr w:type="spellEnd"/>
            <w:r w:rsidRPr="003B5505">
              <w:rPr>
                <w:rFonts w:ascii="Times New Roman" w:eastAsia="Times New Roman" w:hAnsi="Times New Roman" w:cs="Times New Roman"/>
                <w:sz w:val="24"/>
                <w:szCs w:val="24"/>
              </w:rPr>
              <w:t xml:space="preserve"> để triển khai, đề nghị cơ quan chủ trì soạn thảo nghiên cứu bổ sung quy định </w:t>
            </w:r>
            <w:r w:rsidRPr="003B5505">
              <w:rPr>
                <w:rFonts w:ascii="Times New Roman" w:eastAsia="Times New Roman" w:hAnsi="Times New Roman" w:cs="Times New Roman"/>
                <w:i/>
                <w:sz w:val="24"/>
                <w:szCs w:val="24"/>
              </w:rPr>
              <w:t>“trường hợp dự án phải kéo dài tiến độ triển khai do yếu tố khách quan, khi Hiệp định vay cho dự án hết hiệu lực, khi cân đối được nguồn vốn Chủ đầu tư được phép sử dụng vốn đối ứng để hoàn thành các công việc còn lại của dự án; kịp thời báo cáo cấp có thẩm quyền bổ sung nguồn vốn đối ứng nếu còn thiếu”</w:t>
            </w:r>
            <w:r w:rsidRPr="003B5505">
              <w:rPr>
                <w:rFonts w:ascii="Times New Roman" w:eastAsia="Times New Roman" w:hAnsi="Times New Roman" w:cs="Times New Roman"/>
                <w:sz w:val="24"/>
                <w:szCs w:val="24"/>
              </w:rPr>
              <w:t xml:space="preserve"> do hiện nay một số dự án </w:t>
            </w:r>
            <w:proofErr w:type="spellStart"/>
            <w:r w:rsidRPr="003B5505">
              <w:rPr>
                <w:rFonts w:ascii="Times New Roman" w:eastAsia="Times New Roman" w:hAnsi="Times New Roman" w:cs="Times New Roman"/>
                <w:sz w:val="24"/>
                <w:szCs w:val="24"/>
              </w:rPr>
              <w:t>ODA</w:t>
            </w:r>
            <w:proofErr w:type="spellEnd"/>
            <w:r w:rsidRPr="003B5505">
              <w:rPr>
                <w:rFonts w:ascii="Times New Roman" w:eastAsia="Times New Roman" w:hAnsi="Times New Roman" w:cs="Times New Roman"/>
                <w:sz w:val="24"/>
                <w:szCs w:val="24"/>
              </w:rPr>
              <w:t>, thời gian triển khai kéo dài, trong khi các Hiệp định vay với các nhà tài trợ hết hiệu lực, việc sử dụng vốn đối ứng để triển khai tiếp cần báo cáo cấp có thẩm quyền chấp thuận trước khi triển khai có thể làm ảnh hưởng đến tiến độ dự án.</w:t>
            </w:r>
          </w:p>
          <w:p w:rsidR="002B681B" w:rsidRPr="003B5505" w:rsidRDefault="002B681B">
            <w:pPr>
              <w:spacing w:after="0" w:line="240" w:lineRule="auto"/>
              <w:rPr>
                <w:rFonts w:ascii="Times New Roman" w:eastAsia="Times New Roman" w:hAnsi="Times New Roman" w:cs="Times New Roman"/>
                <w:sz w:val="24"/>
                <w:szCs w:val="24"/>
              </w:rPr>
            </w:pP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 xml:space="preserve">Nội dung tại Điều 31 chỉ quy định về nội dung </w:t>
            </w:r>
            <w:proofErr w:type="spellStart"/>
            <w:r w:rsidRPr="003B5505">
              <w:rPr>
                <w:rFonts w:ascii="Times New Roman" w:eastAsia="Times New Roman" w:hAnsi="Times New Roman" w:cs="Times New Roman"/>
                <w:sz w:val="24"/>
                <w:szCs w:val="24"/>
              </w:rPr>
              <w:t>TMĐT</w:t>
            </w:r>
            <w:proofErr w:type="spellEnd"/>
            <w:r w:rsidRPr="003B5505">
              <w:rPr>
                <w:rFonts w:ascii="Times New Roman" w:eastAsia="Times New Roman" w:hAnsi="Times New Roman" w:cs="Times New Roman"/>
                <w:sz w:val="24"/>
                <w:szCs w:val="24"/>
              </w:rPr>
              <w:t xml:space="preserve">, thẩm quyền thẩm định, phê duyệt, điều chỉnh </w:t>
            </w:r>
            <w:proofErr w:type="spellStart"/>
            <w:r w:rsidRPr="003B5505">
              <w:rPr>
                <w:rFonts w:ascii="Times New Roman" w:eastAsia="Times New Roman" w:hAnsi="Times New Roman" w:cs="Times New Roman"/>
                <w:sz w:val="24"/>
                <w:szCs w:val="24"/>
              </w:rPr>
              <w:t>TMĐT</w:t>
            </w:r>
            <w:proofErr w:type="spellEnd"/>
            <w:r w:rsidRPr="003B5505">
              <w:rPr>
                <w:rFonts w:ascii="Times New Roman" w:eastAsia="Times New Roman" w:hAnsi="Times New Roman" w:cs="Times New Roman"/>
                <w:sz w:val="24"/>
                <w:szCs w:val="24"/>
              </w:rPr>
              <w:t>.</w:t>
            </w:r>
          </w:p>
          <w:p w:rsidR="002B681B" w:rsidRPr="003B5505" w:rsidRDefault="00C04E36">
            <w:pPr>
              <w:spacing w:after="0" w:line="240" w:lineRule="auto"/>
              <w:rPr>
                <w:rFonts w:ascii="Times New Roman" w:eastAsia="Times New Roman" w:hAnsi="Times New Roman" w:cs="Times New Roman"/>
                <w:color w:val="FF0000"/>
                <w:sz w:val="24"/>
                <w:szCs w:val="24"/>
              </w:rPr>
            </w:pPr>
            <w:r w:rsidRPr="003B5505">
              <w:rPr>
                <w:rFonts w:ascii="Times New Roman" w:eastAsia="Times New Roman" w:hAnsi="Times New Roman" w:cs="Times New Roman"/>
                <w:color w:val="FF0000"/>
                <w:sz w:val="24"/>
                <w:szCs w:val="24"/>
              </w:rPr>
              <w:t xml:space="preserve">Việc quản lý và sử dụng vốn thực hiện theo quy định của pháp luật khác có liên </w:t>
            </w:r>
            <w:proofErr w:type="spellStart"/>
            <w:proofErr w:type="gramStart"/>
            <w:r w:rsidRPr="003B5505">
              <w:rPr>
                <w:rFonts w:ascii="Times New Roman" w:eastAsia="Times New Roman" w:hAnsi="Times New Roman" w:cs="Times New Roman"/>
                <w:color w:val="FF0000"/>
                <w:sz w:val="24"/>
                <w:szCs w:val="24"/>
              </w:rPr>
              <w:t>quan.Nội</w:t>
            </w:r>
            <w:proofErr w:type="spellEnd"/>
            <w:proofErr w:type="gramEnd"/>
            <w:r w:rsidRPr="003B5505">
              <w:rPr>
                <w:rFonts w:ascii="Times New Roman" w:eastAsia="Times New Roman" w:hAnsi="Times New Roman" w:cs="Times New Roman"/>
                <w:color w:val="FF0000"/>
                <w:sz w:val="24"/>
                <w:szCs w:val="24"/>
              </w:rPr>
              <w:t xml:space="preserve"> dung tại Điều 31 chỉ quy định về nội dung </w:t>
            </w:r>
            <w:proofErr w:type="spellStart"/>
            <w:r w:rsidRPr="003B5505">
              <w:rPr>
                <w:rFonts w:ascii="Times New Roman" w:eastAsia="Times New Roman" w:hAnsi="Times New Roman" w:cs="Times New Roman"/>
                <w:color w:val="FF0000"/>
                <w:sz w:val="24"/>
                <w:szCs w:val="24"/>
              </w:rPr>
              <w:t>TMĐT</w:t>
            </w:r>
            <w:proofErr w:type="spellEnd"/>
            <w:r w:rsidRPr="003B5505">
              <w:rPr>
                <w:rFonts w:ascii="Times New Roman" w:eastAsia="Times New Roman" w:hAnsi="Times New Roman" w:cs="Times New Roman"/>
                <w:color w:val="FF0000"/>
                <w:sz w:val="24"/>
                <w:szCs w:val="24"/>
              </w:rPr>
              <w:t xml:space="preserve">, thẩm quyền thẩm định, phê duyệt, điều chỉnh </w:t>
            </w:r>
            <w:proofErr w:type="spellStart"/>
            <w:r w:rsidRPr="003B5505">
              <w:rPr>
                <w:rFonts w:ascii="Times New Roman" w:eastAsia="Times New Roman" w:hAnsi="Times New Roman" w:cs="Times New Roman"/>
                <w:color w:val="FF0000"/>
                <w:sz w:val="24"/>
                <w:szCs w:val="24"/>
              </w:rPr>
              <w:t>TMĐT</w:t>
            </w:r>
            <w:proofErr w:type="spellEnd"/>
            <w:r w:rsidRPr="003B5505">
              <w:rPr>
                <w:rFonts w:ascii="Times New Roman" w:eastAsia="Times New Roman" w:hAnsi="Times New Roman" w:cs="Times New Roman"/>
                <w:color w:val="FF0000"/>
                <w:sz w:val="24"/>
                <w:szCs w:val="24"/>
              </w:rPr>
              <w:t>.</w:t>
            </w:r>
          </w:p>
          <w:p w:rsidR="002B681B" w:rsidRPr="003B5505" w:rsidRDefault="00C04E36">
            <w:pPr>
              <w:spacing w:after="0" w:line="240" w:lineRule="auto"/>
              <w:rPr>
                <w:rFonts w:ascii="Times New Roman" w:eastAsia="Times New Roman" w:hAnsi="Times New Roman" w:cs="Times New Roman"/>
                <w:color w:val="FF0000"/>
                <w:sz w:val="24"/>
                <w:szCs w:val="24"/>
              </w:rPr>
            </w:pPr>
            <w:r w:rsidRPr="003B5505">
              <w:rPr>
                <w:rFonts w:ascii="Times New Roman" w:eastAsia="Times New Roman" w:hAnsi="Times New Roman" w:cs="Times New Roman"/>
                <w:color w:val="FF0000"/>
                <w:sz w:val="24"/>
                <w:szCs w:val="24"/>
              </w:rPr>
              <w:t>Việc quản lý và sử dụng vốn thực hiện theo quy định của pháp luật khác có liên quan.</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sz w:val="24"/>
                <w:szCs w:val="24"/>
              </w:rPr>
              <w:t>Vụ Kế hoạch - Tài chính</w:t>
            </w: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sz w:val="24"/>
                <w:szCs w:val="24"/>
              </w:rPr>
            </w:pPr>
            <w:r w:rsidRPr="003B5505">
              <w:rPr>
                <w:rFonts w:ascii="Times New Roman" w:eastAsia="Times New Roman" w:hAnsi="Times New Roman" w:cs="Times New Roman"/>
                <w:color w:val="000000"/>
                <w:sz w:val="24"/>
                <w:szCs w:val="24"/>
              </w:rPr>
              <w:t> </w:t>
            </w:r>
            <w:r w:rsidRPr="003B5505">
              <w:rPr>
                <w:rFonts w:ascii="Times New Roman" w:eastAsia="Times New Roman" w:hAnsi="Times New Roman" w:cs="Times New Roman"/>
                <w:sz w:val="24"/>
                <w:szCs w:val="24"/>
              </w:rPr>
              <w:t>4. Chi phí quản lý dự án được xác định theo định mức tỷ lệ (%) theo quy định; hoặc bằng cách lập dự toán phù hợp với nhiệm vụ được giao, phạm vi, nội dung công việc phải thực hiện, hình thức tổ chức quản lý dự án, thời gian thực hiện dự án, quy mô và đặc điểm công việc quản lý dự án; hoặc áp dụng, sử dụng dữ liệu chi phí quản lý dự án của các công trình tương tự, dự án đường sắt tương tự trên thế giới đã và đang thực hiện.</w:t>
            </w:r>
          </w:p>
          <w:p w:rsidR="002B681B" w:rsidRPr="003B5505" w:rsidRDefault="00C04E36">
            <w:pPr>
              <w:spacing w:after="0" w:line="240" w:lineRule="auto"/>
              <w:rPr>
                <w:rFonts w:ascii="Times New Roman" w:eastAsia="Times New Roman" w:hAnsi="Times New Roman" w:cs="Times New Roman"/>
                <w:b/>
                <w:sz w:val="24"/>
                <w:szCs w:val="24"/>
              </w:rPr>
            </w:pPr>
            <w:r w:rsidRPr="003B5505">
              <w:rPr>
                <w:rFonts w:ascii="Times New Roman" w:eastAsia="Times New Roman" w:hAnsi="Times New Roman" w:cs="Times New Roman"/>
                <w:b/>
                <w:sz w:val="24"/>
                <w:szCs w:val="24"/>
              </w:rPr>
              <w:lastRenderedPageBreak/>
              <w:t>Chi phí quản lý dự án ở giai đoạn chuẩn bị dự án bằng 15% chi phí quản lý dự án được xác định theo định mức tỷ lệ (%) nhân với chi phí xây dựng và chi phí thiết bị (chưa có thuế giá trị gia tăng) trong sơ bộ tổng mức đầu tư; hoặc được xác định bằng cách lập dự toán phù hợp với nhiệm vụ được giao, phạm vi, nội dung công việc phải thực hiện.</w:t>
            </w:r>
          </w:p>
          <w:p w:rsidR="002B681B" w:rsidRPr="003B5505" w:rsidRDefault="00C04E36">
            <w:pPr>
              <w:spacing w:before="120" w:after="240" w:line="244" w:lineRule="auto"/>
              <w:jc w:val="both"/>
              <w:rPr>
                <w:rFonts w:ascii="Times New Roman" w:eastAsia="Times New Roman" w:hAnsi="Times New Roman" w:cs="Times New Roman"/>
                <w:b/>
                <w:sz w:val="24"/>
                <w:szCs w:val="24"/>
              </w:rPr>
            </w:pPr>
            <w:r w:rsidRPr="003B5505">
              <w:rPr>
                <w:rFonts w:ascii="Times New Roman" w:eastAsia="Times New Roman" w:hAnsi="Times New Roman" w:cs="Times New Roman"/>
                <w:b/>
                <w:sz w:val="24"/>
                <w:szCs w:val="24"/>
              </w:rPr>
              <w:t>Bổ sung khổ thứ 2</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lastRenderedPageBreak/>
              <w:t xml:space="preserve">Không tiếp thu do chưa có đủ cơ sở để quy định. </w:t>
            </w:r>
          </w:p>
          <w:p w:rsidR="002B681B" w:rsidRPr="003B5505" w:rsidRDefault="00C04E36">
            <w:pPr>
              <w:spacing w:after="0" w:line="240" w:lineRule="auto"/>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Tuy nhiên, nội dung khoản này đã được chỉnh lý tại dự thảo như sau” “</w:t>
            </w:r>
            <w:r w:rsidRPr="003B5505">
              <w:rPr>
                <w:rFonts w:ascii="Times New Roman" w:eastAsia="Times New Roman" w:hAnsi="Times New Roman" w:cs="Times New Roman"/>
                <w:i/>
                <w:color w:val="FF0000"/>
                <w:sz w:val="24"/>
                <w:szCs w:val="24"/>
              </w:rPr>
              <w:t xml:space="preserve">4. Chi phí quản lý dự án được xác định theo định mức tỷ lệ (%) theo quy định hoặc áp dụng, sử dụng dữ liệu chi phí của các công trình tương tự, dự án đường sắt tương tự </w:t>
            </w:r>
            <w:r w:rsidRPr="003B5505">
              <w:rPr>
                <w:rFonts w:ascii="Times New Roman" w:eastAsia="Times New Roman" w:hAnsi="Times New Roman" w:cs="Times New Roman"/>
                <w:i/>
                <w:color w:val="FF0000"/>
                <w:sz w:val="24"/>
                <w:szCs w:val="24"/>
              </w:rPr>
              <w:lastRenderedPageBreak/>
              <w:t>trên thế giới đã và đang thực hiện hoặc bằng cách lập dự toán phù hợp với nhiệm vụ được giao, phạm vi, nội dung công việc phải thực hiện, hình thức tổ chức quản lý dự án, thời gian thực hiện dự án, quy mô và đặc điểm công việc quản lý dự án</w:t>
            </w:r>
            <w:r w:rsidRPr="003B5505">
              <w:rPr>
                <w:rFonts w:ascii="Times New Roman" w:eastAsia="Times New Roman" w:hAnsi="Times New Roman" w:cs="Times New Roman"/>
                <w:color w:val="FF0000"/>
                <w:sz w:val="24"/>
                <w:szCs w:val="24"/>
              </w:rPr>
              <w:t>.</w:t>
            </w:r>
            <w:r w:rsidRPr="003B5505">
              <w:rPr>
                <w:rFonts w:ascii="Times New Roman" w:eastAsia="Times New Roman" w:hAnsi="Times New Roman" w:cs="Times New Roman"/>
                <w:sz w:val="24"/>
                <w:szCs w:val="24"/>
              </w:rPr>
              <w:t>”</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sz w:val="24"/>
                <w:szCs w:val="24"/>
              </w:rPr>
              <w:lastRenderedPageBreak/>
              <w:t xml:space="preserve">Ban </w:t>
            </w:r>
            <w:proofErr w:type="spellStart"/>
            <w:r w:rsidRPr="003B5505">
              <w:rPr>
                <w:rFonts w:ascii="Times New Roman" w:eastAsia="Times New Roman" w:hAnsi="Times New Roman" w:cs="Times New Roman"/>
                <w:sz w:val="24"/>
                <w:szCs w:val="24"/>
              </w:rPr>
              <w:t>QLDA</w:t>
            </w:r>
            <w:proofErr w:type="spellEnd"/>
            <w:r w:rsidRPr="003B5505">
              <w:rPr>
                <w:rFonts w:ascii="Times New Roman" w:eastAsia="Times New Roman" w:hAnsi="Times New Roman" w:cs="Times New Roman"/>
                <w:sz w:val="24"/>
                <w:szCs w:val="24"/>
              </w:rPr>
              <w:t xml:space="preserve"> </w:t>
            </w:r>
            <w:proofErr w:type="spellStart"/>
            <w:r w:rsidRPr="003B5505">
              <w:rPr>
                <w:rFonts w:ascii="Times New Roman" w:eastAsia="Times New Roman" w:hAnsi="Times New Roman" w:cs="Times New Roman"/>
                <w:sz w:val="24"/>
                <w:szCs w:val="24"/>
              </w:rPr>
              <w:t>ĐS</w:t>
            </w:r>
            <w:proofErr w:type="spellEnd"/>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lastRenderedPageBreak/>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jc w:val="both"/>
              <w:rPr>
                <w:rFonts w:ascii="Times New Roman" w:eastAsia="Times New Roman" w:hAnsi="Times New Roman" w:cs="Times New Roman"/>
                <w:b/>
                <w:color w:val="000000"/>
                <w:sz w:val="24"/>
                <w:szCs w:val="24"/>
              </w:rPr>
            </w:pPr>
            <w:r w:rsidRPr="003B5505">
              <w:rPr>
                <w:rFonts w:ascii="Times New Roman" w:eastAsia="Times New Roman" w:hAnsi="Times New Roman" w:cs="Times New Roman"/>
                <w:b/>
                <w:color w:val="000000"/>
                <w:sz w:val="24"/>
                <w:szCs w:val="24"/>
              </w:rPr>
              <w:t>Điều 32. Dự toán gói thầu xây dựng</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jc w:val="center"/>
              <w:rPr>
                <w:rFonts w:ascii="Times New Roman" w:eastAsia="Times New Roman" w:hAnsi="Times New Roman" w:cs="Times New Roman"/>
                <w:b/>
                <w:color w:val="000000"/>
                <w:sz w:val="24"/>
                <w:szCs w:val="24"/>
              </w:rPr>
            </w:pPr>
            <w:r w:rsidRPr="003B5505">
              <w:rPr>
                <w:rFonts w:ascii="Times New Roman" w:eastAsia="Times New Roman" w:hAnsi="Times New Roman" w:cs="Times New Roman"/>
                <w:b/>
                <w:color w:val="000000"/>
                <w:sz w:val="24"/>
                <w:szCs w:val="24"/>
              </w:rPr>
              <w:t>Mục 3 (Lựa chọn nhà thầu tư vấn)</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57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b/>
                <w:color w:val="000000"/>
                <w:sz w:val="24"/>
                <w:szCs w:val="24"/>
              </w:rPr>
            </w:pPr>
            <w:r w:rsidRPr="003B5505">
              <w:rPr>
                <w:rFonts w:ascii="Times New Roman" w:eastAsia="Times New Roman" w:hAnsi="Times New Roman" w:cs="Times New Roman"/>
                <w:b/>
                <w:color w:val="000000"/>
                <w:sz w:val="24"/>
                <w:szCs w:val="24"/>
              </w:rPr>
              <w:t>Điều 33. Lựa chọn nhà thầu tư vấn tham gia dự án</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sz w:val="24"/>
                <w:szCs w:val="24"/>
              </w:rPr>
            </w:pPr>
            <w:r w:rsidRPr="003B5505">
              <w:rPr>
                <w:rFonts w:ascii="Times New Roman" w:eastAsia="Times New Roman" w:hAnsi="Times New Roman" w:cs="Times New Roman"/>
                <w:color w:val="000000"/>
                <w:sz w:val="24"/>
                <w:szCs w:val="24"/>
              </w:rPr>
              <w:t> </w:t>
            </w:r>
            <w:r w:rsidRPr="003B5505">
              <w:rPr>
                <w:rFonts w:ascii="Times New Roman" w:eastAsia="Times New Roman" w:hAnsi="Times New Roman" w:cs="Times New Roman"/>
                <w:sz w:val="24"/>
                <w:szCs w:val="24"/>
              </w:rPr>
              <w:t xml:space="preserve">1.   Khoản Điều 33 </w:t>
            </w:r>
            <w:r w:rsidRPr="003B5505">
              <w:rPr>
                <w:rFonts w:ascii="Times New Roman" w:eastAsia="Times New Roman" w:hAnsi="Times New Roman" w:cs="Times New Roman"/>
                <w:i/>
                <w:sz w:val="24"/>
                <w:szCs w:val="24"/>
              </w:rPr>
              <w:t>“Việc chỉ định thầu tư vấn khảo sát xây dựng, tư vấn lập thiết kế kỹ thuật, thiết kế FEED, tư vấn thẩm tra được thực hiện đồng thời trong quá trình lập Báo cáo nghiên cứu khả thi đầu tư xây dựng”</w:t>
            </w:r>
            <w:r w:rsidRPr="003B5505">
              <w:rPr>
                <w:rFonts w:ascii="Times New Roman" w:eastAsia="Times New Roman" w:hAnsi="Times New Roman" w:cs="Times New Roman"/>
                <w:sz w:val="24"/>
                <w:szCs w:val="24"/>
              </w:rPr>
              <w:t xml:space="preserve"> đề nghị nghiên cứu điều chỉnh lại thành “</w:t>
            </w:r>
            <w:r w:rsidRPr="003B5505">
              <w:rPr>
                <w:rFonts w:ascii="Times New Roman" w:eastAsia="Times New Roman" w:hAnsi="Times New Roman" w:cs="Times New Roman"/>
                <w:i/>
                <w:sz w:val="24"/>
                <w:szCs w:val="24"/>
              </w:rPr>
              <w:t xml:space="preserve">Việc </w:t>
            </w:r>
            <w:r w:rsidRPr="003B5505">
              <w:rPr>
                <w:rFonts w:ascii="Times New Roman" w:eastAsia="Times New Roman" w:hAnsi="Times New Roman" w:cs="Times New Roman"/>
                <w:i/>
                <w:sz w:val="24"/>
                <w:szCs w:val="24"/>
                <w:u w:val="single"/>
              </w:rPr>
              <w:t>lựa chọn</w:t>
            </w:r>
            <w:r w:rsidRPr="003B5505">
              <w:rPr>
                <w:rFonts w:ascii="Times New Roman" w:eastAsia="Times New Roman" w:hAnsi="Times New Roman" w:cs="Times New Roman"/>
                <w:i/>
                <w:sz w:val="24"/>
                <w:szCs w:val="24"/>
              </w:rPr>
              <w:t xml:space="preserve"> nhà thầu tư vấn khảo sát xây dựng, tư vấn lập thiết kế kỹ thuật, thiết kế FEED, tư vấn thẩm </w:t>
            </w:r>
            <w:r w:rsidRPr="003B5505">
              <w:rPr>
                <w:rFonts w:ascii="Times New Roman" w:eastAsia="Times New Roman" w:hAnsi="Times New Roman" w:cs="Times New Roman"/>
                <w:i/>
                <w:sz w:val="24"/>
                <w:szCs w:val="24"/>
              </w:rPr>
              <w:lastRenderedPageBreak/>
              <w:t xml:space="preserve">tra </w:t>
            </w:r>
            <w:r w:rsidRPr="003B5505">
              <w:rPr>
                <w:rFonts w:ascii="Times New Roman" w:eastAsia="Times New Roman" w:hAnsi="Times New Roman" w:cs="Times New Roman"/>
                <w:i/>
                <w:sz w:val="24"/>
                <w:szCs w:val="24"/>
                <w:u w:val="single"/>
              </w:rPr>
              <w:t>được</w:t>
            </w:r>
            <w:r w:rsidRPr="003B5505">
              <w:rPr>
                <w:rFonts w:ascii="Times New Roman" w:eastAsia="Times New Roman" w:hAnsi="Times New Roman" w:cs="Times New Roman"/>
                <w:i/>
                <w:sz w:val="24"/>
                <w:szCs w:val="24"/>
              </w:rPr>
              <w:t xml:space="preserve"> thực hiện đồng thời trong quá trình lập Báo cáo nghiên cứu khả thi đầu tư xây dựng” </w:t>
            </w:r>
            <w:r w:rsidRPr="003B5505">
              <w:rPr>
                <w:rFonts w:ascii="Times New Roman" w:eastAsia="Times New Roman" w:hAnsi="Times New Roman" w:cs="Times New Roman"/>
                <w:sz w:val="24"/>
                <w:szCs w:val="24"/>
              </w:rPr>
              <w:t>do theo quy định Nghị quyết số 187/2025/</w:t>
            </w:r>
            <w:proofErr w:type="spellStart"/>
            <w:r w:rsidRPr="003B5505">
              <w:rPr>
                <w:rFonts w:ascii="Times New Roman" w:eastAsia="Times New Roman" w:hAnsi="Times New Roman" w:cs="Times New Roman"/>
                <w:sz w:val="24"/>
                <w:szCs w:val="24"/>
              </w:rPr>
              <w:t>QH15</w:t>
            </w:r>
            <w:proofErr w:type="spellEnd"/>
            <w:r w:rsidRPr="003B5505">
              <w:rPr>
                <w:rFonts w:ascii="Times New Roman" w:eastAsia="Times New Roman" w:hAnsi="Times New Roman" w:cs="Times New Roman"/>
                <w:sz w:val="24"/>
                <w:szCs w:val="24"/>
              </w:rPr>
              <w:t xml:space="preserve">, cơ quan chủ quản được phép áp dụng hình thức chỉ định thầu nhưng không bắt buộc. </w:t>
            </w:r>
          </w:p>
          <w:p w:rsidR="002B681B" w:rsidRPr="003B5505" w:rsidRDefault="002B681B">
            <w:pPr>
              <w:spacing w:after="0" w:line="240" w:lineRule="auto"/>
              <w:rPr>
                <w:rFonts w:ascii="Times New Roman" w:eastAsia="Times New Roman" w:hAnsi="Times New Roman" w:cs="Times New Roman"/>
                <w:sz w:val="24"/>
                <w:szCs w:val="24"/>
              </w:rPr>
            </w:pP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sz w:val="24"/>
                <w:szCs w:val="24"/>
              </w:rPr>
              <w:lastRenderedPageBreak/>
              <w:t xml:space="preserve">Giữ nguyên như dự thảo; </w:t>
            </w:r>
            <w:r w:rsidRPr="003B5505">
              <w:rPr>
                <w:rFonts w:ascii="Times New Roman" w:eastAsia="Times New Roman" w:hAnsi="Times New Roman" w:cs="Times New Roman"/>
                <w:color w:val="FF0000"/>
                <w:sz w:val="24"/>
                <w:szCs w:val="24"/>
              </w:rPr>
              <w:t>do tại khoản 1 Điều này đã quy định việc lựa chọn nhà thầu tư vấn được thực hiện theo hình thức chỉ định thầu</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sz w:val="24"/>
                <w:szCs w:val="24"/>
              </w:rPr>
              <w:t>Vụ kế hoạch - Tài chính</w:t>
            </w:r>
          </w:p>
        </w:tc>
      </w:tr>
      <w:tr w:rsidR="002B681B" w:rsidRPr="003B5505">
        <w:trPr>
          <w:trHeight w:val="1425"/>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lastRenderedPageBreak/>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jc w:val="center"/>
              <w:rPr>
                <w:rFonts w:ascii="Times New Roman" w:eastAsia="Times New Roman" w:hAnsi="Times New Roman" w:cs="Times New Roman"/>
                <w:b/>
                <w:color w:val="000000"/>
                <w:sz w:val="24"/>
                <w:szCs w:val="24"/>
              </w:rPr>
            </w:pPr>
            <w:r w:rsidRPr="003B5505">
              <w:rPr>
                <w:rFonts w:ascii="Times New Roman" w:eastAsia="Times New Roman" w:hAnsi="Times New Roman" w:cs="Times New Roman"/>
                <w:b/>
                <w:color w:val="000000"/>
                <w:sz w:val="24"/>
                <w:szCs w:val="24"/>
              </w:rPr>
              <w:t>Chương IV (CÁC QUY ĐỊNH CHI TIẾT ĐỐI VỚI CÁC DỰ ÁN ĐƯỜNG SẮT ĐÔ THỊ TẠI THÀNH PHỐ HÀ NỘI, THÀNH PHỐ HỒ CHÍ MINH)</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855"/>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jc w:val="center"/>
              <w:rPr>
                <w:rFonts w:ascii="Times New Roman" w:eastAsia="Times New Roman" w:hAnsi="Times New Roman" w:cs="Times New Roman"/>
                <w:b/>
                <w:color w:val="000000"/>
                <w:sz w:val="24"/>
                <w:szCs w:val="24"/>
              </w:rPr>
            </w:pPr>
            <w:r w:rsidRPr="003B5505">
              <w:rPr>
                <w:rFonts w:ascii="Times New Roman" w:eastAsia="Times New Roman" w:hAnsi="Times New Roman" w:cs="Times New Roman"/>
                <w:b/>
                <w:color w:val="000000"/>
                <w:sz w:val="24"/>
                <w:szCs w:val="24"/>
              </w:rPr>
              <w:t xml:space="preserve">Mục 1 (Khảo sát xây dựng phục vụ lập Báo cáo nghiên cứu khả thi đầu tư xây dựng)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57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jc w:val="both"/>
              <w:rPr>
                <w:rFonts w:ascii="Times New Roman" w:eastAsia="Times New Roman" w:hAnsi="Times New Roman" w:cs="Times New Roman"/>
                <w:b/>
                <w:color w:val="000000"/>
                <w:sz w:val="24"/>
                <w:szCs w:val="24"/>
              </w:rPr>
            </w:pPr>
            <w:r w:rsidRPr="003B5505">
              <w:rPr>
                <w:rFonts w:ascii="Times New Roman" w:eastAsia="Times New Roman" w:hAnsi="Times New Roman" w:cs="Times New Roman"/>
                <w:b/>
                <w:color w:val="000000"/>
                <w:sz w:val="24"/>
                <w:szCs w:val="24"/>
              </w:rPr>
              <w:t xml:space="preserve">Điều 34. Nhiệm vụ khảo sát, </w:t>
            </w:r>
            <w:r w:rsidRPr="003B5505">
              <w:rPr>
                <w:rFonts w:ascii="Times New Roman" w:eastAsia="Times New Roman" w:hAnsi="Times New Roman" w:cs="Times New Roman"/>
                <w:b/>
                <w:color w:val="000000"/>
                <w:sz w:val="24"/>
                <w:szCs w:val="24"/>
              </w:rPr>
              <w:lastRenderedPageBreak/>
              <w:t xml:space="preserve">phương án kỹ thuật khảo sát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lastRenderedPageBreak/>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57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lastRenderedPageBreak/>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b/>
                <w:color w:val="000000"/>
                <w:sz w:val="24"/>
                <w:szCs w:val="24"/>
              </w:rPr>
            </w:pPr>
            <w:r w:rsidRPr="003B5505">
              <w:rPr>
                <w:rFonts w:ascii="Times New Roman" w:eastAsia="Times New Roman" w:hAnsi="Times New Roman" w:cs="Times New Roman"/>
                <w:b/>
                <w:color w:val="000000"/>
                <w:sz w:val="24"/>
                <w:szCs w:val="24"/>
              </w:rPr>
              <w:t>Điều 35. Nội dung, yêu cầu kết quả khảo sát xây dựng</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57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b/>
                <w:color w:val="000000"/>
                <w:sz w:val="24"/>
                <w:szCs w:val="24"/>
              </w:rPr>
            </w:pPr>
            <w:r w:rsidRPr="003B5505">
              <w:rPr>
                <w:rFonts w:ascii="Times New Roman" w:eastAsia="Times New Roman" w:hAnsi="Times New Roman" w:cs="Times New Roman"/>
                <w:b/>
                <w:color w:val="000000"/>
                <w:sz w:val="24"/>
                <w:szCs w:val="24"/>
              </w:rPr>
              <w:t>Điều 36. Phê duyệt báo cáo kết quả khảo sát xây dựng</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2B681B">
            <w:pPr>
              <w:spacing w:after="0" w:line="240" w:lineRule="auto"/>
              <w:rPr>
                <w:rFonts w:ascii="Times New Roman" w:eastAsia="Times New Roman" w:hAnsi="Times New Roman" w:cs="Times New Roman"/>
                <w:b/>
                <w:color w:val="494949"/>
                <w:sz w:val="24"/>
                <w:szCs w:val="24"/>
              </w:rPr>
            </w:pP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sz w:val="24"/>
                <w:szCs w:val="24"/>
              </w:rPr>
            </w:pP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855"/>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jc w:val="center"/>
              <w:rPr>
                <w:rFonts w:ascii="Times New Roman" w:eastAsia="Times New Roman" w:hAnsi="Times New Roman" w:cs="Times New Roman"/>
                <w:b/>
                <w:color w:val="000000"/>
                <w:sz w:val="24"/>
                <w:szCs w:val="24"/>
              </w:rPr>
            </w:pPr>
            <w:r w:rsidRPr="003B5505">
              <w:rPr>
                <w:rFonts w:ascii="Times New Roman" w:eastAsia="Times New Roman" w:hAnsi="Times New Roman" w:cs="Times New Roman"/>
                <w:b/>
                <w:color w:val="000000"/>
                <w:sz w:val="24"/>
                <w:szCs w:val="24"/>
              </w:rPr>
              <w:t>Mục 3 (Thẩm tra, thẩm định, phê duyệt, điều chỉnh dự án, thiết kế xây dựng)</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57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b/>
                <w:color w:val="000000"/>
                <w:sz w:val="24"/>
                <w:szCs w:val="24"/>
              </w:rPr>
            </w:pPr>
            <w:r w:rsidRPr="003B5505">
              <w:rPr>
                <w:rFonts w:ascii="Times New Roman" w:eastAsia="Times New Roman" w:hAnsi="Times New Roman" w:cs="Times New Roman"/>
                <w:b/>
                <w:color w:val="000000"/>
                <w:sz w:val="24"/>
                <w:szCs w:val="24"/>
              </w:rPr>
              <w:t>Điều 42. Thẩm tra Báo cáo nghiên cứu khả thi đầu tư xây dựng</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before="240" w:after="120" w:line="370" w:lineRule="auto"/>
              <w:ind w:firstLine="20"/>
              <w:rPr>
                <w:rFonts w:ascii="Times New Roman" w:eastAsia="Times New Roman" w:hAnsi="Times New Roman" w:cs="Times New Roman"/>
                <w:sz w:val="24"/>
                <w:szCs w:val="24"/>
              </w:rPr>
            </w:pP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lastRenderedPageBreak/>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57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b/>
                <w:color w:val="000000"/>
                <w:sz w:val="24"/>
                <w:szCs w:val="24"/>
              </w:rPr>
            </w:pPr>
            <w:r w:rsidRPr="003B5505">
              <w:rPr>
                <w:rFonts w:ascii="Times New Roman" w:eastAsia="Times New Roman" w:hAnsi="Times New Roman" w:cs="Times New Roman"/>
                <w:b/>
                <w:color w:val="000000"/>
                <w:sz w:val="24"/>
                <w:szCs w:val="24"/>
              </w:rPr>
              <w:t>Điều 43. Thẩm định Báo cáo nghiên cứu khả thi đầu tư xây dựng</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before="240" w:after="120" w:line="370" w:lineRule="auto"/>
              <w:ind w:firstLine="20"/>
              <w:rPr>
                <w:rFonts w:ascii="Times New Roman" w:eastAsia="Times New Roman" w:hAnsi="Times New Roman" w:cs="Times New Roman"/>
                <w:sz w:val="24"/>
                <w:szCs w:val="24"/>
              </w:rPr>
            </w:pP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57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b/>
                <w:color w:val="000000"/>
                <w:sz w:val="24"/>
                <w:szCs w:val="24"/>
              </w:rPr>
            </w:pPr>
            <w:r w:rsidRPr="003B5505">
              <w:rPr>
                <w:rFonts w:ascii="Times New Roman" w:eastAsia="Times New Roman" w:hAnsi="Times New Roman" w:cs="Times New Roman"/>
                <w:b/>
                <w:color w:val="000000"/>
                <w:sz w:val="24"/>
                <w:szCs w:val="24"/>
              </w:rPr>
              <w:t>Điều 44. Phê duyệt dự án đầu tư xây dựng</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57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2B681B">
            <w:pPr>
              <w:spacing w:after="0" w:line="240" w:lineRule="auto"/>
              <w:rPr>
                <w:rFonts w:ascii="Times New Roman" w:eastAsia="Times New Roman" w:hAnsi="Times New Roman" w:cs="Times New Roman"/>
                <w:b/>
                <w:color w:val="494949"/>
                <w:sz w:val="24"/>
                <w:szCs w:val="24"/>
              </w:rPr>
            </w:pP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b/>
                <w:color w:val="000000"/>
                <w:sz w:val="24"/>
                <w:szCs w:val="24"/>
              </w:rPr>
            </w:pP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sz w:val="24"/>
                <w:szCs w:val="24"/>
              </w:rPr>
            </w:pP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b/>
                <w:color w:val="000000"/>
                <w:sz w:val="24"/>
                <w:szCs w:val="24"/>
              </w:rPr>
            </w:pPr>
            <w:r w:rsidRPr="003B5505">
              <w:rPr>
                <w:rFonts w:ascii="Times New Roman" w:eastAsia="Times New Roman" w:hAnsi="Times New Roman" w:cs="Times New Roman"/>
                <w:b/>
                <w:color w:val="000000"/>
                <w:sz w:val="24"/>
                <w:szCs w:val="24"/>
              </w:rPr>
              <w:t>Điều 45. Điều chỉnh dự án.</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2B681B">
            <w:pPr>
              <w:spacing w:after="0" w:line="240" w:lineRule="auto"/>
              <w:rPr>
                <w:rFonts w:ascii="Times New Roman" w:eastAsia="Times New Roman" w:hAnsi="Times New Roman" w:cs="Times New Roman"/>
                <w:b/>
                <w:color w:val="494949"/>
                <w:sz w:val="24"/>
                <w:szCs w:val="24"/>
              </w:rPr>
            </w:pP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sz w:val="24"/>
                <w:szCs w:val="24"/>
              </w:rPr>
            </w:pP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57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jc w:val="both"/>
              <w:rPr>
                <w:rFonts w:ascii="Times New Roman" w:eastAsia="Times New Roman" w:hAnsi="Times New Roman" w:cs="Times New Roman"/>
                <w:b/>
                <w:color w:val="000000"/>
                <w:sz w:val="24"/>
                <w:szCs w:val="24"/>
              </w:rPr>
            </w:pPr>
            <w:r w:rsidRPr="003B5505">
              <w:rPr>
                <w:rFonts w:ascii="Times New Roman" w:eastAsia="Times New Roman" w:hAnsi="Times New Roman" w:cs="Times New Roman"/>
                <w:b/>
                <w:color w:val="000000"/>
                <w:sz w:val="24"/>
                <w:szCs w:val="24"/>
              </w:rPr>
              <w:t>Điều 46. Thiết kế xây dựng triển khai sau thiết kế FEED</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57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lastRenderedPageBreak/>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jc w:val="both"/>
              <w:rPr>
                <w:rFonts w:ascii="Times New Roman" w:eastAsia="Times New Roman" w:hAnsi="Times New Roman" w:cs="Times New Roman"/>
                <w:b/>
                <w:color w:val="000000"/>
                <w:sz w:val="24"/>
                <w:szCs w:val="24"/>
              </w:rPr>
            </w:pPr>
            <w:r w:rsidRPr="003B5505">
              <w:rPr>
                <w:rFonts w:ascii="Times New Roman" w:eastAsia="Times New Roman" w:hAnsi="Times New Roman" w:cs="Times New Roman"/>
                <w:b/>
                <w:color w:val="000000"/>
                <w:sz w:val="24"/>
                <w:szCs w:val="24"/>
              </w:rPr>
              <w:t>Điều 47. Thiết kế xây dựng triển khai sau thiết kế cơ sở</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jc w:val="center"/>
              <w:rPr>
                <w:rFonts w:ascii="Times New Roman" w:eastAsia="Times New Roman" w:hAnsi="Times New Roman" w:cs="Times New Roman"/>
                <w:b/>
                <w:color w:val="000000"/>
                <w:sz w:val="24"/>
                <w:szCs w:val="24"/>
              </w:rPr>
            </w:pPr>
            <w:r w:rsidRPr="003B5505">
              <w:rPr>
                <w:rFonts w:ascii="Times New Roman" w:eastAsia="Times New Roman" w:hAnsi="Times New Roman" w:cs="Times New Roman"/>
                <w:b/>
                <w:color w:val="000000"/>
                <w:sz w:val="24"/>
                <w:szCs w:val="24"/>
              </w:rPr>
              <w:t>Mục 4 (Quản lý chi phí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57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b/>
                <w:color w:val="000000"/>
                <w:sz w:val="24"/>
                <w:szCs w:val="24"/>
              </w:rPr>
            </w:pPr>
            <w:r w:rsidRPr="003B5505">
              <w:rPr>
                <w:rFonts w:ascii="Times New Roman" w:eastAsia="Times New Roman" w:hAnsi="Times New Roman" w:cs="Times New Roman"/>
                <w:b/>
                <w:color w:val="000000"/>
                <w:sz w:val="24"/>
                <w:szCs w:val="24"/>
              </w:rPr>
              <w:t>Điều 48. Tổng mức đầu tư xây dựng ước tính</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before="240" w:after="120" w:line="370" w:lineRule="auto"/>
              <w:ind w:firstLine="20"/>
              <w:rPr>
                <w:rFonts w:ascii="Times New Roman" w:eastAsia="Times New Roman" w:hAnsi="Times New Roman" w:cs="Times New Roman"/>
                <w:sz w:val="24"/>
                <w:szCs w:val="24"/>
              </w:rPr>
            </w:pP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sz w:val="24"/>
                <w:szCs w:val="24"/>
              </w:rPr>
            </w:pP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jc w:val="both"/>
              <w:rPr>
                <w:rFonts w:ascii="Times New Roman" w:eastAsia="Times New Roman" w:hAnsi="Times New Roman" w:cs="Times New Roman"/>
                <w:b/>
                <w:color w:val="000000"/>
                <w:sz w:val="24"/>
                <w:szCs w:val="24"/>
              </w:rPr>
            </w:pPr>
            <w:r w:rsidRPr="003B5505">
              <w:rPr>
                <w:rFonts w:ascii="Times New Roman" w:eastAsia="Times New Roman" w:hAnsi="Times New Roman" w:cs="Times New Roman"/>
                <w:b/>
                <w:color w:val="000000"/>
                <w:sz w:val="24"/>
                <w:szCs w:val="24"/>
              </w:rPr>
              <w:t>Điều 49. Tổng mức đầu tư xây dựng</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sz w:val="24"/>
                <w:szCs w:val="24"/>
              </w:rPr>
            </w:pPr>
            <w:r w:rsidRPr="003B5505">
              <w:rPr>
                <w:rFonts w:ascii="Times New Roman" w:eastAsia="Times New Roman" w:hAnsi="Times New Roman" w:cs="Times New Roman"/>
                <w:color w:val="000000"/>
                <w:sz w:val="24"/>
                <w:szCs w:val="24"/>
              </w:rPr>
              <w:t> </w:t>
            </w:r>
            <w:r w:rsidRPr="003B5505">
              <w:rPr>
                <w:rFonts w:ascii="Times New Roman" w:eastAsia="Times New Roman" w:hAnsi="Times New Roman" w:cs="Times New Roman"/>
                <w:sz w:val="24"/>
                <w:szCs w:val="24"/>
              </w:rPr>
              <w:t>1.   Điều 49. Tổng mức đầu tư dự án (đối với các tuyến đường sắt đô thị tại hai Thành phố): nội dung tương tự như khoản 5 nêu trên.</w:t>
            </w:r>
          </w:p>
          <w:p w:rsidR="002B681B" w:rsidRPr="003B5505" w:rsidRDefault="002B681B">
            <w:pPr>
              <w:spacing w:after="0" w:line="240" w:lineRule="auto"/>
              <w:rPr>
                <w:rFonts w:ascii="Times New Roman" w:eastAsia="Times New Roman" w:hAnsi="Times New Roman" w:cs="Times New Roman"/>
                <w:sz w:val="24"/>
                <w:szCs w:val="24"/>
              </w:rPr>
            </w:pP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 xml:space="preserve">Nội dung tại Điều 31 chỉ quy định về nội dung </w:t>
            </w:r>
            <w:proofErr w:type="spellStart"/>
            <w:r w:rsidRPr="003B5505">
              <w:rPr>
                <w:rFonts w:ascii="Times New Roman" w:eastAsia="Times New Roman" w:hAnsi="Times New Roman" w:cs="Times New Roman"/>
                <w:sz w:val="24"/>
                <w:szCs w:val="24"/>
              </w:rPr>
              <w:t>TMĐT</w:t>
            </w:r>
            <w:proofErr w:type="spellEnd"/>
            <w:r w:rsidRPr="003B5505">
              <w:rPr>
                <w:rFonts w:ascii="Times New Roman" w:eastAsia="Times New Roman" w:hAnsi="Times New Roman" w:cs="Times New Roman"/>
                <w:sz w:val="24"/>
                <w:szCs w:val="24"/>
              </w:rPr>
              <w:t xml:space="preserve">, thẩm quyền thẩm định, phê duyệt, điều chỉnh </w:t>
            </w:r>
            <w:proofErr w:type="spellStart"/>
            <w:r w:rsidRPr="003B5505">
              <w:rPr>
                <w:rFonts w:ascii="Times New Roman" w:eastAsia="Times New Roman" w:hAnsi="Times New Roman" w:cs="Times New Roman"/>
                <w:sz w:val="24"/>
                <w:szCs w:val="24"/>
              </w:rPr>
              <w:t>TMĐT</w:t>
            </w:r>
            <w:proofErr w:type="spellEnd"/>
            <w:r w:rsidRPr="003B5505">
              <w:rPr>
                <w:rFonts w:ascii="Times New Roman" w:eastAsia="Times New Roman" w:hAnsi="Times New Roman" w:cs="Times New Roman"/>
                <w:sz w:val="24"/>
                <w:szCs w:val="24"/>
              </w:rPr>
              <w:t>.</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sz w:val="24"/>
                <w:szCs w:val="24"/>
              </w:rPr>
              <w:t>Vụ Kế hoạch - Tài chính</w:t>
            </w:r>
          </w:p>
        </w:tc>
      </w:tr>
      <w:tr w:rsidR="002B681B" w:rsidRPr="003B5505">
        <w:trPr>
          <w:trHeight w:val="57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jc w:val="both"/>
              <w:rPr>
                <w:rFonts w:ascii="Times New Roman" w:eastAsia="Times New Roman" w:hAnsi="Times New Roman" w:cs="Times New Roman"/>
                <w:b/>
                <w:color w:val="000000"/>
                <w:sz w:val="24"/>
                <w:szCs w:val="24"/>
              </w:rPr>
            </w:pPr>
            <w:r w:rsidRPr="003B5505">
              <w:rPr>
                <w:rFonts w:ascii="Times New Roman" w:eastAsia="Times New Roman" w:hAnsi="Times New Roman" w:cs="Times New Roman"/>
                <w:b/>
                <w:color w:val="000000"/>
                <w:sz w:val="24"/>
                <w:szCs w:val="24"/>
              </w:rPr>
              <w:t xml:space="preserve">Điều 50. Dự toán gói thầu </w:t>
            </w:r>
            <w:proofErr w:type="spellStart"/>
            <w:r w:rsidRPr="003B5505">
              <w:rPr>
                <w:rFonts w:ascii="Times New Roman" w:eastAsia="Times New Roman" w:hAnsi="Times New Roman" w:cs="Times New Roman"/>
                <w:b/>
                <w:color w:val="000000"/>
                <w:sz w:val="24"/>
                <w:szCs w:val="24"/>
              </w:rPr>
              <w:t>EPC</w:t>
            </w:r>
            <w:proofErr w:type="spellEnd"/>
            <w:r w:rsidRPr="003B5505">
              <w:rPr>
                <w:rFonts w:ascii="Times New Roman" w:eastAsia="Times New Roman" w:hAnsi="Times New Roman" w:cs="Times New Roman"/>
                <w:b/>
                <w:color w:val="000000"/>
                <w:sz w:val="24"/>
                <w:szCs w:val="24"/>
              </w:rPr>
              <w:t xml:space="preserve">, EC, EP xác định theo </w:t>
            </w:r>
            <w:r w:rsidRPr="003B5505">
              <w:rPr>
                <w:rFonts w:ascii="Times New Roman" w:eastAsia="Times New Roman" w:hAnsi="Times New Roman" w:cs="Times New Roman"/>
                <w:b/>
                <w:color w:val="000000"/>
                <w:sz w:val="24"/>
                <w:szCs w:val="24"/>
              </w:rPr>
              <w:lastRenderedPageBreak/>
              <w:t>thiết kế FEED</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lastRenderedPageBreak/>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lastRenderedPageBreak/>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57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jc w:val="both"/>
              <w:rPr>
                <w:rFonts w:ascii="Times New Roman" w:eastAsia="Times New Roman" w:hAnsi="Times New Roman" w:cs="Times New Roman"/>
                <w:b/>
                <w:color w:val="000000"/>
                <w:sz w:val="24"/>
                <w:szCs w:val="24"/>
              </w:rPr>
            </w:pPr>
            <w:r w:rsidRPr="003B5505">
              <w:rPr>
                <w:rFonts w:ascii="Times New Roman" w:eastAsia="Times New Roman" w:hAnsi="Times New Roman" w:cs="Times New Roman"/>
                <w:b/>
                <w:color w:val="000000"/>
                <w:sz w:val="24"/>
                <w:szCs w:val="24"/>
              </w:rPr>
              <w:t>Điều 51. Chi phí vận hành và bảo trì công trình</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rsidTr="009848A9">
        <w:trPr>
          <w:trHeight w:val="2741"/>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2B681B">
            <w:pPr>
              <w:spacing w:after="0" w:line="240" w:lineRule="auto"/>
              <w:rPr>
                <w:rFonts w:ascii="Times New Roman" w:eastAsia="Times New Roman" w:hAnsi="Times New Roman" w:cs="Times New Roman"/>
                <w:b/>
                <w:color w:val="494949"/>
                <w:sz w:val="24"/>
                <w:szCs w:val="24"/>
              </w:rPr>
            </w:pP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sz w:val="24"/>
                <w:szCs w:val="24"/>
              </w:rPr>
            </w:pP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57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jc w:val="center"/>
              <w:rPr>
                <w:rFonts w:ascii="Times New Roman" w:eastAsia="Times New Roman" w:hAnsi="Times New Roman" w:cs="Times New Roman"/>
                <w:b/>
                <w:color w:val="000000"/>
                <w:sz w:val="24"/>
                <w:szCs w:val="24"/>
              </w:rPr>
            </w:pPr>
            <w:r w:rsidRPr="003B5505">
              <w:rPr>
                <w:rFonts w:ascii="Times New Roman" w:eastAsia="Times New Roman" w:hAnsi="Times New Roman" w:cs="Times New Roman"/>
                <w:b/>
                <w:color w:val="000000"/>
                <w:sz w:val="24"/>
                <w:szCs w:val="24"/>
              </w:rPr>
              <w:t>Chương V (QUY HOẠCH VÙNG PHỤ CẬN GA ĐƯỜNG SẮT)</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57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2B681B">
            <w:pPr>
              <w:spacing w:after="0" w:line="240" w:lineRule="auto"/>
              <w:rPr>
                <w:rFonts w:ascii="Times New Roman" w:eastAsia="Times New Roman" w:hAnsi="Times New Roman" w:cs="Times New Roman"/>
                <w:b/>
                <w:color w:val="494949"/>
                <w:sz w:val="24"/>
                <w:szCs w:val="24"/>
              </w:rPr>
            </w:pP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jc w:val="center"/>
              <w:rPr>
                <w:rFonts w:ascii="Times New Roman" w:eastAsia="Times New Roman" w:hAnsi="Times New Roman" w:cs="Times New Roman"/>
                <w:b/>
                <w:color w:val="000000"/>
                <w:sz w:val="24"/>
                <w:szCs w:val="24"/>
              </w:rPr>
            </w:pP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sz w:val="24"/>
                <w:szCs w:val="24"/>
              </w:rPr>
            </w:pPr>
            <w:r w:rsidRPr="003B5505">
              <w:rPr>
                <w:rFonts w:ascii="Times New Roman" w:eastAsia="Times New Roman" w:hAnsi="Times New Roman" w:cs="Times New Roman"/>
                <w:color w:val="000000"/>
                <w:sz w:val="24"/>
                <w:szCs w:val="24"/>
              </w:rPr>
              <w:t> </w:t>
            </w:r>
            <w:r w:rsidRPr="003B5505">
              <w:rPr>
                <w:rFonts w:ascii="Times New Roman" w:eastAsia="Times New Roman" w:hAnsi="Times New Roman" w:cs="Times New Roman"/>
                <w:sz w:val="24"/>
                <w:szCs w:val="24"/>
              </w:rPr>
              <w:t>2.3. Về quy hoạch vùng phụ cận ga đường sắt:</w:t>
            </w:r>
          </w:p>
          <w:p w:rsidR="002B681B" w:rsidRPr="003B5505" w:rsidRDefault="00C04E36">
            <w:pPr>
              <w:spacing w:after="0" w:line="240" w:lineRule="auto"/>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 xml:space="preserve">Hiện nay, dự thảo Luật Đường sắt (sửa đổi) cũng có một Điều quy định về vùng phụ cận ga đường sắt, do đó đề nghị cơ quan soạn thảo rà soát, nghiên cứu để </w:t>
            </w:r>
            <w:r w:rsidRPr="003B5505">
              <w:rPr>
                <w:rFonts w:ascii="Times New Roman" w:eastAsia="Times New Roman" w:hAnsi="Times New Roman" w:cs="Times New Roman"/>
                <w:sz w:val="24"/>
                <w:szCs w:val="24"/>
              </w:rPr>
              <w:lastRenderedPageBreak/>
              <w:t>quy định tại Chương V của dự thảo Nghị định bảo đảm tính đồng bộ, thống nhất.</w:t>
            </w:r>
          </w:p>
          <w:p w:rsidR="002B681B" w:rsidRPr="003B5505" w:rsidRDefault="002B681B">
            <w:pPr>
              <w:spacing w:after="0" w:line="240" w:lineRule="auto"/>
              <w:rPr>
                <w:rFonts w:ascii="Times New Roman" w:eastAsia="Times New Roman" w:hAnsi="Times New Roman" w:cs="Times New Roman"/>
                <w:sz w:val="24"/>
                <w:szCs w:val="24"/>
              </w:rPr>
            </w:pP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lastRenderedPageBreak/>
              <w:t> </w:t>
            </w:r>
            <w:r w:rsidR="003B5505" w:rsidRPr="003B5505">
              <w:rPr>
                <w:rFonts w:ascii="Times New Roman" w:eastAsia="Times New Roman" w:hAnsi="Times New Roman" w:cs="Times New Roman"/>
                <w:color w:val="000000"/>
                <w:sz w:val="24"/>
                <w:szCs w:val="24"/>
              </w:rPr>
              <w:t>Nghiên cứu, tiếp thu</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sz w:val="24"/>
                <w:szCs w:val="24"/>
              </w:rPr>
              <w:t xml:space="preserve">Cục Đường sắt </w:t>
            </w:r>
            <w:proofErr w:type="spellStart"/>
            <w:r w:rsidRPr="003B5505">
              <w:rPr>
                <w:rFonts w:ascii="Times New Roman" w:eastAsia="Times New Roman" w:hAnsi="Times New Roman" w:cs="Times New Roman"/>
                <w:sz w:val="24"/>
                <w:szCs w:val="24"/>
              </w:rPr>
              <w:t>VN</w:t>
            </w:r>
            <w:proofErr w:type="spellEnd"/>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lastRenderedPageBreak/>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r w:rsidRPr="003B5505">
              <w:rPr>
                <w:rFonts w:ascii="Times New Roman" w:eastAsia="Times New Roman" w:hAnsi="Times New Roman" w:cs="Times New Roman"/>
                <w:sz w:val="24"/>
                <w:szCs w:val="24"/>
              </w:rPr>
              <w:t xml:space="preserve">Chương V. Quy hoạch vùng phụ cận ga: đề nghị cơ quan chủ trì soạn thảo nghiên cứu </w:t>
            </w:r>
            <w:r w:rsidRPr="003B5505">
              <w:rPr>
                <w:rFonts w:ascii="Times New Roman" w:eastAsia="Times New Roman" w:hAnsi="Times New Roman" w:cs="Times New Roman"/>
                <w:i/>
                <w:sz w:val="24"/>
                <w:szCs w:val="24"/>
              </w:rPr>
              <w:t>phạm vi áp dụng đối với nội dung chương này</w:t>
            </w:r>
            <w:r w:rsidRPr="003B5505">
              <w:rPr>
                <w:rFonts w:ascii="Times New Roman" w:eastAsia="Times New Roman" w:hAnsi="Times New Roman" w:cs="Times New Roman"/>
                <w:sz w:val="24"/>
                <w:szCs w:val="24"/>
              </w:rPr>
              <w:t>, do tuyến Nghị quyết số 188/2025/</w:t>
            </w:r>
            <w:proofErr w:type="spellStart"/>
            <w:r w:rsidRPr="003B5505">
              <w:rPr>
                <w:rFonts w:ascii="Times New Roman" w:eastAsia="Times New Roman" w:hAnsi="Times New Roman" w:cs="Times New Roman"/>
                <w:sz w:val="24"/>
                <w:szCs w:val="24"/>
              </w:rPr>
              <w:t>QH15</w:t>
            </w:r>
            <w:proofErr w:type="spellEnd"/>
            <w:r w:rsidRPr="003B5505">
              <w:rPr>
                <w:rFonts w:ascii="Times New Roman" w:eastAsia="Times New Roman" w:hAnsi="Times New Roman" w:cs="Times New Roman"/>
                <w:sz w:val="24"/>
                <w:szCs w:val="24"/>
              </w:rPr>
              <w:t xml:space="preserve"> về đường sắt đô thị đã có Điều 6 quy định về phát triển TOD và Hội đồng nhân dân hướng dẫn chi tiết điều này.</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r w:rsidR="003B5505" w:rsidRPr="003B5505">
              <w:rPr>
                <w:rFonts w:ascii="Times New Roman" w:eastAsia="Times New Roman" w:hAnsi="Times New Roman" w:cs="Times New Roman"/>
                <w:color w:val="000000"/>
                <w:sz w:val="24"/>
                <w:szCs w:val="24"/>
              </w:rPr>
              <w:t>Nghiên cứu, tiếp thu</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sz w:val="24"/>
                <w:szCs w:val="24"/>
              </w:rPr>
              <w:t>Vụ Kế hoạch - Tài chính</w:t>
            </w:r>
          </w:p>
        </w:tc>
      </w:tr>
      <w:tr w:rsidR="002B681B" w:rsidRPr="003B5505">
        <w:trPr>
          <w:trHeight w:val="57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b/>
                <w:color w:val="000000"/>
                <w:sz w:val="24"/>
                <w:szCs w:val="24"/>
              </w:rPr>
            </w:pPr>
            <w:r w:rsidRPr="003B5505">
              <w:rPr>
                <w:rFonts w:ascii="Times New Roman" w:eastAsia="Times New Roman" w:hAnsi="Times New Roman" w:cs="Times New Roman"/>
                <w:b/>
                <w:color w:val="000000"/>
                <w:sz w:val="24"/>
                <w:szCs w:val="24"/>
              </w:rPr>
              <w:t>Điều 53. Lập, thẩm định, phê duyệt quy hoạch vùng phụ cận ga đường sắt</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57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jc w:val="both"/>
              <w:rPr>
                <w:rFonts w:ascii="Times New Roman" w:eastAsia="Times New Roman" w:hAnsi="Times New Roman" w:cs="Times New Roman"/>
                <w:b/>
                <w:color w:val="000000"/>
                <w:sz w:val="24"/>
                <w:szCs w:val="24"/>
              </w:rPr>
            </w:pPr>
            <w:r w:rsidRPr="003B5505">
              <w:rPr>
                <w:rFonts w:ascii="Times New Roman" w:eastAsia="Times New Roman" w:hAnsi="Times New Roman" w:cs="Times New Roman"/>
                <w:b/>
                <w:color w:val="000000"/>
                <w:sz w:val="24"/>
                <w:szCs w:val="24"/>
              </w:rPr>
              <w:t>Điều 54. Điều chỉnh, cập nhật quy hoạch vùng phụ cận ga đường sắt</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855"/>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lastRenderedPageBreak/>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jc w:val="center"/>
              <w:rPr>
                <w:rFonts w:ascii="Times New Roman" w:eastAsia="Times New Roman" w:hAnsi="Times New Roman" w:cs="Times New Roman"/>
                <w:b/>
                <w:color w:val="000000"/>
                <w:sz w:val="24"/>
                <w:szCs w:val="24"/>
              </w:rPr>
            </w:pPr>
            <w:r w:rsidRPr="003B5505">
              <w:rPr>
                <w:rFonts w:ascii="Times New Roman" w:eastAsia="Times New Roman" w:hAnsi="Times New Roman" w:cs="Times New Roman"/>
                <w:b/>
                <w:color w:val="000000"/>
                <w:sz w:val="24"/>
                <w:szCs w:val="24"/>
              </w:rPr>
              <w:t>Chương VI (CÁC QUY ĐỊNH CHUNG CHO CÁC DỰ ÁN ĐƯỜNG SẮT)</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855"/>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2B681B">
            <w:pPr>
              <w:spacing w:after="0" w:line="240" w:lineRule="auto"/>
              <w:rPr>
                <w:rFonts w:ascii="Times New Roman" w:eastAsia="Times New Roman" w:hAnsi="Times New Roman" w:cs="Times New Roman"/>
                <w:b/>
                <w:color w:val="494949"/>
                <w:sz w:val="24"/>
                <w:szCs w:val="24"/>
              </w:rPr>
            </w:pP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jc w:val="center"/>
              <w:rPr>
                <w:rFonts w:ascii="Times New Roman" w:eastAsia="Times New Roman" w:hAnsi="Times New Roman" w:cs="Times New Roman"/>
                <w:b/>
                <w:color w:val="000000"/>
                <w:sz w:val="24"/>
                <w:szCs w:val="24"/>
              </w:rPr>
            </w:pP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before="240" w:after="120" w:line="370" w:lineRule="auto"/>
              <w:ind w:firstLine="20"/>
              <w:rPr>
                <w:rFonts w:ascii="Times New Roman" w:eastAsia="Times New Roman" w:hAnsi="Times New Roman" w:cs="Times New Roman"/>
                <w:sz w:val="24"/>
                <w:szCs w:val="24"/>
              </w:rPr>
            </w:pP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sz w:val="24"/>
                <w:szCs w:val="24"/>
              </w:rPr>
            </w:pP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57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jc w:val="center"/>
              <w:rPr>
                <w:rFonts w:ascii="Times New Roman" w:eastAsia="Times New Roman" w:hAnsi="Times New Roman" w:cs="Times New Roman"/>
                <w:b/>
                <w:color w:val="000000"/>
                <w:sz w:val="24"/>
                <w:szCs w:val="24"/>
              </w:rPr>
            </w:pPr>
            <w:r w:rsidRPr="003B5505">
              <w:rPr>
                <w:rFonts w:ascii="Times New Roman" w:eastAsia="Times New Roman" w:hAnsi="Times New Roman" w:cs="Times New Roman"/>
                <w:b/>
                <w:color w:val="000000"/>
                <w:sz w:val="24"/>
                <w:szCs w:val="24"/>
              </w:rPr>
              <w:t xml:space="preserve">Mục 1 (Quản lý hợp đồng </w:t>
            </w:r>
            <w:proofErr w:type="spellStart"/>
            <w:r w:rsidRPr="003B5505">
              <w:rPr>
                <w:rFonts w:ascii="Times New Roman" w:eastAsia="Times New Roman" w:hAnsi="Times New Roman" w:cs="Times New Roman"/>
                <w:b/>
                <w:color w:val="000000"/>
                <w:sz w:val="24"/>
                <w:szCs w:val="24"/>
              </w:rPr>
              <w:t>EPC</w:t>
            </w:r>
            <w:proofErr w:type="spellEnd"/>
            <w:r w:rsidRPr="003B5505">
              <w:rPr>
                <w:rFonts w:ascii="Times New Roman" w:eastAsia="Times New Roman" w:hAnsi="Times New Roman" w:cs="Times New Roman"/>
                <w:b/>
                <w:color w:val="000000"/>
                <w:sz w:val="24"/>
                <w:szCs w:val="24"/>
              </w:rPr>
              <w:t>, EC, EP)</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57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2B681B">
            <w:pPr>
              <w:spacing w:after="0" w:line="240" w:lineRule="auto"/>
              <w:rPr>
                <w:rFonts w:ascii="Times New Roman" w:eastAsia="Times New Roman" w:hAnsi="Times New Roman" w:cs="Times New Roman"/>
                <w:b/>
                <w:color w:val="494949"/>
                <w:sz w:val="24"/>
                <w:szCs w:val="24"/>
              </w:rPr>
            </w:pP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jc w:val="center"/>
              <w:rPr>
                <w:rFonts w:ascii="Times New Roman" w:eastAsia="Times New Roman" w:hAnsi="Times New Roman" w:cs="Times New Roman"/>
                <w:b/>
                <w:color w:val="000000"/>
                <w:sz w:val="24"/>
                <w:szCs w:val="24"/>
              </w:rPr>
            </w:pP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57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2B681B">
            <w:pPr>
              <w:spacing w:after="0" w:line="240" w:lineRule="auto"/>
              <w:rPr>
                <w:rFonts w:ascii="Times New Roman" w:eastAsia="Times New Roman" w:hAnsi="Times New Roman" w:cs="Times New Roman"/>
                <w:b/>
                <w:color w:val="494949"/>
                <w:sz w:val="24"/>
                <w:szCs w:val="24"/>
              </w:rPr>
            </w:pP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jc w:val="center"/>
              <w:rPr>
                <w:rFonts w:ascii="Times New Roman" w:eastAsia="Times New Roman" w:hAnsi="Times New Roman" w:cs="Times New Roman"/>
                <w:b/>
                <w:color w:val="000000"/>
                <w:sz w:val="24"/>
                <w:szCs w:val="24"/>
              </w:rPr>
            </w:pP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57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jc w:val="both"/>
              <w:rPr>
                <w:rFonts w:ascii="Times New Roman" w:eastAsia="Times New Roman" w:hAnsi="Times New Roman" w:cs="Times New Roman"/>
                <w:b/>
                <w:color w:val="000000"/>
                <w:sz w:val="24"/>
                <w:szCs w:val="24"/>
              </w:rPr>
            </w:pPr>
            <w:r w:rsidRPr="003B5505">
              <w:rPr>
                <w:rFonts w:ascii="Times New Roman" w:eastAsia="Times New Roman" w:hAnsi="Times New Roman" w:cs="Times New Roman"/>
                <w:b/>
                <w:color w:val="000000"/>
                <w:sz w:val="24"/>
                <w:szCs w:val="24"/>
              </w:rPr>
              <w:t xml:space="preserve">Điều 55. Lựa chọn nhà thầu </w:t>
            </w:r>
            <w:proofErr w:type="spellStart"/>
            <w:r w:rsidRPr="003B5505">
              <w:rPr>
                <w:rFonts w:ascii="Times New Roman" w:eastAsia="Times New Roman" w:hAnsi="Times New Roman" w:cs="Times New Roman"/>
                <w:b/>
                <w:color w:val="000000"/>
                <w:sz w:val="24"/>
                <w:szCs w:val="24"/>
              </w:rPr>
              <w:t>EPC</w:t>
            </w:r>
            <w:proofErr w:type="spellEnd"/>
            <w:r w:rsidRPr="003B5505">
              <w:rPr>
                <w:rFonts w:ascii="Times New Roman" w:eastAsia="Times New Roman" w:hAnsi="Times New Roman" w:cs="Times New Roman"/>
                <w:b/>
                <w:color w:val="000000"/>
                <w:sz w:val="24"/>
                <w:szCs w:val="24"/>
              </w:rPr>
              <w:t>, EC, EP theo thiết kế FEED</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57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b/>
                <w:color w:val="000000"/>
                <w:sz w:val="24"/>
                <w:szCs w:val="24"/>
              </w:rPr>
            </w:pPr>
            <w:r w:rsidRPr="003B5505">
              <w:rPr>
                <w:rFonts w:ascii="Times New Roman" w:eastAsia="Times New Roman" w:hAnsi="Times New Roman" w:cs="Times New Roman"/>
                <w:b/>
                <w:color w:val="000000"/>
                <w:sz w:val="24"/>
                <w:szCs w:val="24"/>
              </w:rPr>
              <w:t xml:space="preserve">Điều 56. Giá hợp đồng </w:t>
            </w:r>
            <w:proofErr w:type="spellStart"/>
            <w:r w:rsidRPr="003B5505">
              <w:rPr>
                <w:rFonts w:ascii="Times New Roman" w:eastAsia="Times New Roman" w:hAnsi="Times New Roman" w:cs="Times New Roman"/>
                <w:b/>
                <w:color w:val="000000"/>
                <w:sz w:val="24"/>
                <w:szCs w:val="24"/>
              </w:rPr>
              <w:t>EPC</w:t>
            </w:r>
            <w:proofErr w:type="spellEnd"/>
            <w:r w:rsidRPr="003B5505">
              <w:rPr>
                <w:rFonts w:ascii="Times New Roman" w:eastAsia="Times New Roman" w:hAnsi="Times New Roman" w:cs="Times New Roman"/>
                <w:b/>
                <w:color w:val="000000"/>
                <w:sz w:val="24"/>
                <w:szCs w:val="24"/>
              </w:rPr>
              <w:t xml:space="preserve">, EC, EP; điều chỉnh hợp </w:t>
            </w:r>
            <w:r w:rsidRPr="003B5505">
              <w:rPr>
                <w:rFonts w:ascii="Times New Roman" w:eastAsia="Times New Roman" w:hAnsi="Times New Roman" w:cs="Times New Roman"/>
                <w:b/>
                <w:color w:val="000000"/>
                <w:sz w:val="24"/>
                <w:szCs w:val="24"/>
              </w:rPr>
              <w:lastRenderedPageBreak/>
              <w:t xml:space="preserve">đồng </w:t>
            </w:r>
            <w:proofErr w:type="spellStart"/>
            <w:r w:rsidRPr="003B5505">
              <w:rPr>
                <w:rFonts w:ascii="Times New Roman" w:eastAsia="Times New Roman" w:hAnsi="Times New Roman" w:cs="Times New Roman"/>
                <w:b/>
                <w:color w:val="000000"/>
                <w:sz w:val="24"/>
                <w:szCs w:val="24"/>
              </w:rPr>
              <w:t>EPC</w:t>
            </w:r>
            <w:proofErr w:type="spellEnd"/>
            <w:r w:rsidRPr="003B5505">
              <w:rPr>
                <w:rFonts w:ascii="Times New Roman" w:eastAsia="Times New Roman" w:hAnsi="Times New Roman" w:cs="Times New Roman"/>
                <w:b/>
                <w:color w:val="000000"/>
                <w:sz w:val="24"/>
                <w:szCs w:val="24"/>
              </w:rPr>
              <w:t>, EC, EP</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lastRenderedPageBreak/>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2B681B">
            <w:pPr>
              <w:spacing w:after="0" w:line="240" w:lineRule="auto"/>
              <w:rPr>
                <w:rFonts w:ascii="Times New Roman" w:eastAsia="Times New Roman" w:hAnsi="Times New Roman" w:cs="Times New Roman"/>
                <w:b/>
                <w:color w:val="494949"/>
                <w:sz w:val="24"/>
                <w:szCs w:val="24"/>
              </w:rPr>
            </w:pP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before="240" w:after="120" w:line="370" w:lineRule="auto"/>
              <w:ind w:firstLine="20"/>
              <w:rPr>
                <w:rFonts w:ascii="Times New Roman" w:eastAsia="Times New Roman" w:hAnsi="Times New Roman" w:cs="Times New Roman"/>
                <w:sz w:val="24"/>
                <w:szCs w:val="24"/>
              </w:rPr>
            </w:pP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57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jc w:val="center"/>
              <w:rPr>
                <w:rFonts w:ascii="Times New Roman" w:eastAsia="Times New Roman" w:hAnsi="Times New Roman" w:cs="Times New Roman"/>
                <w:b/>
                <w:color w:val="000000"/>
                <w:sz w:val="24"/>
                <w:szCs w:val="24"/>
              </w:rPr>
            </w:pPr>
            <w:r w:rsidRPr="003B5505">
              <w:rPr>
                <w:rFonts w:ascii="Times New Roman" w:eastAsia="Times New Roman" w:hAnsi="Times New Roman" w:cs="Times New Roman"/>
                <w:b/>
                <w:color w:val="000000"/>
                <w:sz w:val="24"/>
                <w:szCs w:val="24"/>
              </w:rPr>
              <w:t>Mục 2. Quản lý năng lực hoạt động xây dựng</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855"/>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jc w:val="both"/>
              <w:rPr>
                <w:rFonts w:ascii="Times New Roman" w:eastAsia="Times New Roman" w:hAnsi="Times New Roman" w:cs="Times New Roman"/>
                <w:b/>
                <w:color w:val="000000"/>
                <w:sz w:val="24"/>
                <w:szCs w:val="24"/>
              </w:rPr>
            </w:pPr>
            <w:r w:rsidRPr="003B5505">
              <w:rPr>
                <w:rFonts w:ascii="Times New Roman" w:eastAsia="Times New Roman" w:hAnsi="Times New Roman" w:cs="Times New Roman"/>
                <w:b/>
                <w:color w:val="000000"/>
                <w:sz w:val="24"/>
                <w:szCs w:val="24"/>
              </w:rPr>
              <w:t>Điều 57. Điều kiện năng lực hoạt động xây dựng của tổ chức tham gia thực hiện dự án</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2.7. Tại khoản 2 Điều 57: Sửa đổi “2. Tổ chức tham gia thi công công tác xây</w:t>
            </w:r>
            <w:r w:rsidRPr="003B5505">
              <w:rPr>
                <w:rFonts w:ascii="Times New Roman" w:eastAsia="Times New Roman" w:hAnsi="Times New Roman" w:cs="Times New Roman"/>
                <w:sz w:val="24"/>
                <w:szCs w:val="24"/>
              </w:rPr>
              <w:t xml:space="preserve"> </w:t>
            </w:r>
            <w:r w:rsidRPr="003B5505">
              <w:rPr>
                <w:rFonts w:ascii="Times New Roman" w:eastAsia="Times New Roman" w:hAnsi="Times New Roman" w:cs="Times New Roman"/>
                <w:color w:val="000000"/>
                <w:sz w:val="24"/>
                <w:szCs w:val="24"/>
              </w:rPr>
              <w:t>dựng công trình cần đáp ứng yêu cầu sau” thành “2. Tổ chức tham gia thi công công</w:t>
            </w:r>
            <w:r w:rsidRPr="003B5505">
              <w:rPr>
                <w:rFonts w:ascii="Times New Roman" w:eastAsia="Times New Roman" w:hAnsi="Times New Roman" w:cs="Times New Roman"/>
                <w:sz w:val="24"/>
                <w:szCs w:val="24"/>
              </w:rPr>
              <w:t xml:space="preserve"> </w:t>
            </w:r>
            <w:r w:rsidRPr="003B5505">
              <w:rPr>
                <w:rFonts w:ascii="Times New Roman" w:eastAsia="Times New Roman" w:hAnsi="Times New Roman" w:cs="Times New Roman"/>
                <w:color w:val="000000"/>
                <w:sz w:val="24"/>
                <w:szCs w:val="24"/>
              </w:rPr>
              <w:t>tác xây dựng công trình cần đáp ứng yêu cầu sau”.</w:t>
            </w:r>
          </w:p>
          <w:p w:rsidR="002B681B" w:rsidRPr="003B5505" w:rsidRDefault="002B681B">
            <w:pPr>
              <w:spacing w:after="0" w:line="240" w:lineRule="auto"/>
              <w:rPr>
                <w:rFonts w:ascii="Times New Roman" w:eastAsia="Times New Roman" w:hAnsi="Times New Roman" w:cs="Times New Roman"/>
                <w:sz w:val="24"/>
                <w:szCs w:val="24"/>
              </w:rPr>
            </w:pP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r w:rsidR="003B5505" w:rsidRPr="003B5505">
              <w:rPr>
                <w:rFonts w:ascii="Times New Roman" w:eastAsia="Times New Roman" w:hAnsi="Times New Roman" w:cs="Times New Roman"/>
                <w:color w:val="000000"/>
                <w:sz w:val="24"/>
                <w:szCs w:val="24"/>
              </w:rPr>
              <w:t>Nghiên cứu, tiếp thu</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sz w:val="24"/>
                <w:szCs w:val="24"/>
              </w:rPr>
              <w:t xml:space="preserve">Cục Đường sắt </w:t>
            </w:r>
            <w:proofErr w:type="spellStart"/>
            <w:r w:rsidRPr="003B5505">
              <w:rPr>
                <w:rFonts w:ascii="Times New Roman" w:eastAsia="Times New Roman" w:hAnsi="Times New Roman" w:cs="Times New Roman"/>
                <w:sz w:val="24"/>
                <w:szCs w:val="24"/>
              </w:rPr>
              <w:t>VN</w:t>
            </w:r>
            <w:proofErr w:type="spellEnd"/>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FF0000"/>
                <w:sz w:val="24"/>
                <w:szCs w:val="24"/>
              </w:rPr>
            </w:pPr>
            <w:r w:rsidRPr="003B5505">
              <w:rPr>
                <w:rFonts w:ascii="Times New Roman" w:eastAsia="Times New Roman" w:hAnsi="Times New Roman" w:cs="Times New Roman"/>
                <w:color w:val="000000"/>
                <w:sz w:val="24"/>
                <w:szCs w:val="24"/>
              </w:rPr>
              <w:t> </w:t>
            </w:r>
            <w:r w:rsidRPr="003B5505">
              <w:rPr>
                <w:rFonts w:ascii="Times New Roman" w:eastAsia="Times New Roman" w:hAnsi="Times New Roman" w:cs="Times New Roman"/>
                <w:color w:val="FF0000"/>
                <w:sz w:val="24"/>
                <w:szCs w:val="24"/>
              </w:rPr>
              <w:t xml:space="preserve">Đề nghị bổ sung khoản trước </w:t>
            </w:r>
            <w:proofErr w:type="spellStart"/>
            <w:r w:rsidRPr="003B5505">
              <w:rPr>
                <w:rFonts w:ascii="Times New Roman" w:eastAsia="Times New Roman" w:hAnsi="Times New Roman" w:cs="Times New Roman"/>
                <w:color w:val="FF0000"/>
                <w:sz w:val="24"/>
                <w:szCs w:val="24"/>
              </w:rPr>
              <w:t>k3</w:t>
            </w:r>
            <w:proofErr w:type="spellEnd"/>
            <w:r w:rsidRPr="003B5505">
              <w:rPr>
                <w:rFonts w:ascii="Times New Roman" w:eastAsia="Times New Roman" w:hAnsi="Times New Roman" w:cs="Times New Roman"/>
                <w:color w:val="FF0000"/>
                <w:sz w:val="24"/>
                <w:szCs w:val="24"/>
              </w:rPr>
              <w:t xml:space="preserve"> tại </w:t>
            </w:r>
            <w:proofErr w:type="spellStart"/>
            <w:r w:rsidRPr="003B5505">
              <w:rPr>
                <w:rFonts w:ascii="Times New Roman" w:eastAsia="Times New Roman" w:hAnsi="Times New Roman" w:cs="Times New Roman"/>
                <w:color w:val="FF0000"/>
                <w:sz w:val="24"/>
                <w:szCs w:val="24"/>
              </w:rPr>
              <w:t>ĐIều</w:t>
            </w:r>
            <w:proofErr w:type="spellEnd"/>
            <w:r w:rsidRPr="003B5505">
              <w:rPr>
                <w:rFonts w:ascii="Times New Roman" w:eastAsia="Times New Roman" w:hAnsi="Times New Roman" w:cs="Times New Roman"/>
                <w:color w:val="FF0000"/>
                <w:sz w:val="24"/>
                <w:szCs w:val="24"/>
              </w:rPr>
              <w:t xml:space="preserve"> 57 như sau:</w:t>
            </w:r>
          </w:p>
          <w:p w:rsidR="002B681B" w:rsidRPr="003B5505" w:rsidRDefault="00C04E36">
            <w:pPr>
              <w:spacing w:after="0" w:line="240" w:lineRule="auto"/>
              <w:rPr>
                <w:rFonts w:ascii="Times New Roman" w:eastAsia="Times New Roman" w:hAnsi="Times New Roman" w:cs="Times New Roman"/>
                <w:b/>
                <w:color w:val="FF0000"/>
                <w:sz w:val="24"/>
                <w:szCs w:val="24"/>
              </w:rPr>
            </w:pPr>
            <w:r w:rsidRPr="003B5505">
              <w:rPr>
                <w:rFonts w:ascii="Times New Roman" w:eastAsia="Times New Roman" w:hAnsi="Times New Roman" w:cs="Times New Roman"/>
                <w:color w:val="FF0000"/>
                <w:sz w:val="24"/>
                <w:szCs w:val="24"/>
              </w:rPr>
              <w:t>“</w:t>
            </w:r>
            <w:r w:rsidRPr="003B5505">
              <w:rPr>
                <w:rFonts w:ascii="Times New Roman" w:eastAsia="Times New Roman" w:hAnsi="Times New Roman" w:cs="Times New Roman"/>
                <w:b/>
                <w:color w:val="FF0000"/>
                <w:sz w:val="24"/>
                <w:szCs w:val="24"/>
              </w:rPr>
              <w:t>3. Tổ chức nước ngoài thực hiện các hoạt động xây dựng theo giấy phép hoạt động xây dựng quy định tại khoản 2 Điều 148 của Luật Xây dựng năm 2014 không yêu cầu phải có chứng chỉ năng lực hoạt động xây dựng.</w:t>
            </w:r>
          </w:p>
          <w:p w:rsidR="002B681B" w:rsidRPr="003B5505" w:rsidRDefault="00C04E36">
            <w:pPr>
              <w:spacing w:before="20" w:after="20" w:line="264" w:lineRule="auto"/>
              <w:jc w:val="both"/>
              <w:rPr>
                <w:rFonts w:ascii="Times New Roman" w:eastAsia="Times New Roman" w:hAnsi="Times New Roman" w:cs="Times New Roman"/>
                <w:color w:val="FF0000"/>
                <w:sz w:val="24"/>
                <w:szCs w:val="24"/>
              </w:rPr>
            </w:pPr>
            <w:r w:rsidRPr="003B5505">
              <w:rPr>
                <w:rFonts w:ascii="Times New Roman" w:eastAsia="Times New Roman" w:hAnsi="Times New Roman" w:cs="Times New Roman"/>
                <w:color w:val="FF0000"/>
                <w:sz w:val="24"/>
                <w:szCs w:val="24"/>
              </w:rPr>
              <w:lastRenderedPageBreak/>
              <w:t>4. Ngoài các lĩnh vực nêu trên thì các tổ chức tham gia hoạt động xây dựng phải đảm bảo các yêu cầu về năng lực hoạt động xây dựng theo quy định tại Nghị định số 175/2024/NĐ-CP.”</w:t>
            </w:r>
          </w:p>
          <w:p w:rsidR="002B681B" w:rsidRPr="003B5505" w:rsidRDefault="002B681B">
            <w:pPr>
              <w:spacing w:after="0" w:line="240" w:lineRule="auto"/>
              <w:rPr>
                <w:rFonts w:ascii="Times New Roman" w:eastAsia="Times New Roman" w:hAnsi="Times New Roman" w:cs="Times New Roman"/>
                <w:color w:val="FF0000"/>
                <w:sz w:val="24"/>
                <w:szCs w:val="24"/>
              </w:rPr>
            </w:pPr>
          </w:p>
        </w:tc>
        <w:tc>
          <w:tcPr>
            <w:tcW w:w="3750" w:type="dxa"/>
            <w:tcBorders>
              <w:top w:val="nil"/>
              <w:left w:val="nil"/>
              <w:bottom w:val="single" w:sz="4" w:space="0" w:color="000000"/>
              <w:right w:val="single" w:sz="4" w:space="0" w:color="000000"/>
            </w:tcBorders>
            <w:shd w:val="clear" w:color="auto" w:fill="auto"/>
            <w:vAlign w:val="center"/>
          </w:tcPr>
          <w:sdt>
            <w:sdtPr>
              <w:tag w:val="goog_rdk_3"/>
              <w:id w:val="734969979"/>
            </w:sdtPr>
            <w:sdtEndPr/>
            <w:sdtContent>
              <w:p w:rsidR="002B681B" w:rsidRPr="003B5505" w:rsidRDefault="00FE43BB">
                <w:pPr>
                  <w:spacing w:after="0" w:line="240" w:lineRule="auto"/>
                  <w:rPr>
                    <w:rFonts w:ascii="Times New Roman" w:eastAsia="Times New Roman" w:hAnsi="Times New Roman" w:cs="Times New Roman"/>
                    <w:color w:val="FF0000"/>
                    <w:sz w:val="24"/>
                    <w:szCs w:val="24"/>
                  </w:rPr>
                </w:pPr>
                <w:sdt>
                  <w:sdtPr>
                    <w:tag w:val="goog_rdk_0"/>
                    <w:id w:val="-428581388"/>
                  </w:sdtPr>
                  <w:sdtEndPr/>
                  <w:sdtContent>
                    <w:r w:rsidR="00C04E36" w:rsidRPr="003B5505">
                      <w:rPr>
                        <w:rFonts w:ascii="Times New Roman" w:eastAsia="Times New Roman" w:hAnsi="Times New Roman" w:cs="Times New Roman"/>
                        <w:color w:val="FF0000"/>
                        <w:sz w:val="24"/>
                        <w:szCs w:val="24"/>
                      </w:rPr>
                      <w:t> Gi</w:t>
                    </w:r>
                  </w:sdtContent>
                </w:sdt>
                <w:sdt>
                  <w:sdtPr>
                    <w:tag w:val="goog_rdk_1"/>
                    <w:id w:val="-1633013968"/>
                  </w:sdtPr>
                  <w:sdtEndPr/>
                  <w:sdtContent>
                    <w:r w:rsidR="00C04E36" w:rsidRPr="003B5505">
                      <w:rPr>
                        <w:rFonts w:ascii="Times New Roman" w:eastAsia="Times New Roman" w:hAnsi="Times New Roman" w:cs="Times New Roman"/>
                        <w:color w:val="FF0000"/>
                        <w:sz w:val="24"/>
                        <w:szCs w:val="24"/>
                      </w:rPr>
                      <w:t>ải trình, nội dung này đã được quy định trong Luật Xây dựng, không cần thiết quy định lại</w:t>
                    </w:r>
                  </w:sdtContent>
                </w:sdt>
                <w:sdt>
                  <w:sdtPr>
                    <w:tag w:val="goog_rdk_2"/>
                    <w:id w:val="-1734536542"/>
                  </w:sdtPr>
                  <w:sdtEndPr/>
                  <w:sdtContent/>
                </w:sdt>
              </w:p>
            </w:sdtContent>
          </w:sdt>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sz w:val="24"/>
                <w:szCs w:val="24"/>
              </w:rPr>
              <w:t xml:space="preserve">Ban </w:t>
            </w:r>
            <w:proofErr w:type="spellStart"/>
            <w:r w:rsidRPr="003B5505">
              <w:rPr>
                <w:rFonts w:ascii="Times New Roman" w:eastAsia="Times New Roman" w:hAnsi="Times New Roman" w:cs="Times New Roman"/>
                <w:sz w:val="24"/>
                <w:szCs w:val="24"/>
              </w:rPr>
              <w:t>QLDA</w:t>
            </w:r>
            <w:proofErr w:type="spellEnd"/>
            <w:r w:rsidRPr="003B5505">
              <w:rPr>
                <w:rFonts w:ascii="Times New Roman" w:eastAsia="Times New Roman" w:hAnsi="Times New Roman" w:cs="Times New Roman"/>
                <w:sz w:val="24"/>
                <w:szCs w:val="24"/>
              </w:rPr>
              <w:t xml:space="preserve"> </w:t>
            </w:r>
            <w:proofErr w:type="spellStart"/>
            <w:r w:rsidRPr="003B5505">
              <w:rPr>
                <w:rFonts w:ascii="Times New Roman" w:eastAsia="Times New Roman" w:hAnsi="Times New Roman" w:cs="Times New Roman"/>
                <w:sz w:val="24"/>
                <w:szCs w:val="24"/>
              </w:rPr>
              <w:t>ĐS</w:t>
            </w:r>
            <w:proofErr w:type="spellEnd"/>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lastRenderedPageBreak/>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855"/>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b/>
                <w:color w:val="000000"/>
                <w:sz w:val="24"/>
                <w:szCs w:val="24"/>
              </w:rPr>
            </w:pPr>
            <w:r w:rsidRPr="003B5505">
              <w:rPr>
                <w:rFonts w:ascii="Times New Roman" w:eastAsia="Times New Roman" w:hAnsi="Times New Roman" w:cs="Times New Roman"/>
                <w:b/>
                <w:color w:val="000000"/>
                <w:sz w:val="24"/>
                <w:szCs w:val="24"/>
              </w:rPr>
              <w:t>Điều 58. Điều kiện năng lực hoạt động xây dựng của cá nhân tham gia thực hiện dự án</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57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jc w:val="center"/>
              <w:rPr>
                <w:rFonts w:ascii="Times New Roman" w:eastAsia="Times New Roman" w:hAnsi="Times New Roman" w:cs="Times New Roman"/>
                <w:b/>
                <w:color w:val="000000"/>
                <w:sz w:val="24"/>
                <w:szCs w:val="24"/>
              </w:rPr>
            </w:pPr>
            <w:r w:rsidRPr="003B5505">
              <w:rPr>
                <w:rFonts w:ascii="Times New Roman" w:eastAsia="Times New Roman" w:hAnsi="Times New Roman" w:cs="Times New Roman"/>
                <w:b/>
                <w:color w:val="000000"/>
                <w:sz w:val="24"/>
                <w:szCs w:val="24"/>
              </w:rPr>
              <w:t>Mục 3 (Kiện toàn Ban Quản lý dự án chuyên ngành)</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57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jc w:val="both"/>
              <w:rPr>
                <w:rFonts w:ascii="Times New Roman" w:eastAsia="Times New Roman" w:hAnsi="Times New Roman" w:cs="Times New Roman"/>
                <w:b/>
                <w:color w:val="000000"/>
                <w:sz w:val="24"/>
                <w:szCs w:val="24"/>
              </w:rPr>
            </w:pPr>
            <w:r w:rsidRPr="003B5505">
              <w:rPr>
                <w:rFonts w:ascii="Times New Roman" w:eastAsia="Times New Roman" w:hAnsi="Times New Roman" w:cs="Times New Roman"/>
                <w:b/>
                <w:color w:val="000000"/>
                <w:sz w:val="24"/>
                <w:szCs w:val="24"/>
              </w:rPr>
              <w:t>Điều 59. Kiện toàn mô hình tổ chức Ban Quản lý dự án chuyên ngành</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lastRenderedPageBreak/>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sz w:val="24"/>
                <w:szCs w:val="24"/>
              </w:rPr>
            </w:pPr>
            <w:r w:rsidRPr="003B5505">
              <w:rPr>
                <w:rFonts w:ascii="Times New Roman" w:eastAsia="Times New Roman" w:hAnsi="Times New Roman" w:cs="Times New Roman"/>
                <w:color w:val="000000"/>
                <w:sz w:val="24"/>
                <w:szCs w:val="24"/>
              </w:rPr>
              <w:t> </w:t>
            </w:r>
            <w:r w:rsidRPr="003B5505">
              <w:rPr>
                <w:rFonts w:ascii="Times New Roman" w:eastAsia="Times New Roman" w:hAnsi="Times New Roman" w:cs="Times New Roman"/>
                <w:sz w:val="24"/>
                <w:szCs w:val="24"/>
              </w:rPr>
              <w:t xml:space="preserve">1.   Khoản 2 Điều 59 </w:t>
            </w:r>
            <w:r w:rsidRPr="003B5505">
              <w:rPr>
                <w:rFonts w:ascii="Times New Roman" w:eastAsia="Times New Roman" w:hAnsi="Times New Roman" w:cs="Times New Roman"/>
                <w:i/>
                <w:sz w:val="24"/>
                <w:szCs w:val="24"/>
              </w:rPr>
              <w:t xml:space="preserve">“Bộ trưởng Bộ Xây dựng, Chủ tịch Ủy ban nhân dân thành phố Hà Nội và Thành phố Hồ Chí Minh quyết định về việc thành lập, tổ chức lại, giải thể Ban Quản lý dự án chuyên ngành thực hiện các dự án đường sắt theo quy định của pháp luật; </w:t>
            </w:r>
            <w:r w:rsidRPr="003B5505">
              <w:rPr>
                <w:rFonts w:ascii="Times New Roman" w:eastAsia="Times New Roman" w:hAnsi="Times New Roman" w:cs="Times New Roman"/>
                <w:i/>
                <w:strike/>
                <w:sz w:val="24"/>
                <w:szCs w:val="24"/>
              </w:rPr>
              <w:t>trong đó tùy theo yêu cầu riêng của từng dự án, không giới hạn về số lượng cấp phó của người đứng đầu và cấp phó của các đơn vị trực thuộc</w:t>
            </w:r>
            <w:r w:rsidRPr="003B5505">
              <w:rPr>
                <w:rFonts w:ascii="Times New Roman" w:eastAsia="Times New Roman" w:hAnsi="Times New Roman" w:cs="Times New Roman"/>
                <w:i/>
                <w:sz w:val="24"/>
                <w:szCs w:val="24"/>
              </w:rPr>
              <w:t>”</w:t>
            </w:r>
            <w:r w:rsidRPr="003B5505">
              <w:rPr>
                <w:rFonts w:ascii="Times New Roman" w:eastAsia="Times New Roman" w:hAnsi="Times New Roman" w:cs="Times New Roman"/>
                <w:sz w:val="24"/>
                <w:szCs w:val="24"/>
              </w:rPr>
              <w:t xml:space="preserve"> đề nghị nghiên cứu điều chỉnh như sau “</w:t>
            </w:r>
            <w:r w:rsidRPr="003B5505">
              <w:rPr>
                <w:rFonts w:ascii="Times New Roman" w:eastAsia="Times New Roman" w:hAnsi="Times New Roman" w:cs="Times New Roman"/>
                <w:i/>
                <w:sz w:val="24"/>
                <w:szCs w:val="24"/>
              </w:rPr>
              <w:t xml:space="preserve">Bộ trưởng Bộ Xây dựng, Chủ tịch Ủy ban nhân dân thành phố Hà Nội và Thành phố Hồ Chí Minh quyết định về việc thành lập, tổ chức lại, giải thể Ban Quản lý dự án chuyên ngành thực hiện các dự án đường sắt theo quy định của pháp luật” </w:t>
            </w:r>
            <w:r w:rsidRPr="003B5505">
              <w:rPr>
                <w:rFonts w:ascii="Times New Roman" w:eastAsia="Times New Roman" w:hAnsi="Times New Roman" w:cs="Times New Roman"/>
                <w:sz w:val="24"/>
                <w:szCs w:val="24"/>
              </w:rPr>
              <w:t xml:space="preserve">do nội dung đề xuất không giới hạn số lượng cấp phó chưa có cơ sở, cần có nghiên cứu cẩn trọng, kỹ lướng bao gồm đánh giá tác động của chính sách này với chủ trương của đảng, nhà nước và kinh tế - xã hội của đất nước hiện nay.   </w:t>
            </w:r>
          </w:p>
          <w:p w:rsidR="002B681B" w:rsidRPr="003B5505" w:rsidRDefault="002B681B">
            <w:pPr>
              <w:spacing w:after="0" w:line="240" w:lineRule="auto"/>
              <w:rPr>
                <w:rFonts w:ascii="Times New Roman" w:eastAsia="Times New Roman" w:hAnsi="Times New Roman" w:cs="Times New Roman"/>
                <w:sz w:val="24"/>
                <w:szCs w:val="24"/>
              </w:rPr>
            </w:pP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r w:rsidR="003B5505" w:rsidRPr="003B5505">
              <w:rPr>
                <w:rFonts w:ascii="Times New Roman" w:eastAsia="Times New Roman" w:hAnsi="Times New Roman" w:cs="Times New Roman"/>
                <w:color w:val="000000"/>
                <w:sz w:val="24"/>
                <w:szCs w:val="24"/>
              </w:rPr>
              <w:t>Nghiên cứu, tiếp thu</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sz w:val="24"/>
                <w:szCs w:val="24"/>
              </w:rPr>
              <w:t>VỤ Kế hoạch - Tài chính</w:t>
            </w: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57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jc w:val="both"/>
              <w:rPr>
                <w:rFonts w:ascii="Times New Roman" w:eastAsia="Times New Roman" w:hAnsi="Times New Roman" w:cs="Times New Roman"/>
                <w:b/>
                <w:color w:val="000000"/>
                <w:sz w:val="24"/>
                <w:szCs w:val="24"/>
              </w:rPr>
            </w:pPr>
            <w:r w:rsidRPr="003B5505">
              <w:rPr>
                <w:rFonts w:ascii="Times New Roman" w:eastAsia="Times New Roman" w:hAnsi="Times New Roman" w:cs="Times New Roman"/>
                <w:b/>
                <w:color w:val="000000"/>
                <w:sz w:val="24"/>
                <w:szCs w:val="24"/>
              </w:rPr>
              <w:t xml:space="preserve">Điều 60. Về trích lập quỹ bổ sung thu nhập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57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jc w:val="center"/>
              <w:rPr>
                <w:rFonts w:ascii="Times New Roman" w:eastAsia="Times New Roman" w:hAnsi="Times New Roman" w:cs="Times New Roman"/>
                <w:b/>
                <w:color w:val="000000"/>
                <w:sz w:val="24"/>
                <w:szCs w:val="24"/>
              </w:rPr>
            </w:pPr>
            <w:r w:rsidRPr="003B5505">
              <w:rPr>
                <w:rFonts w:ascii="Times New Roman" w:eastAsia="Times New Roman" w:hAnsi="Times New Roman" w:cs="Times New Roman"/>
                <w:b/>
                <w:color w:val="000000"/>
                <w:sz w:val="24"/>
                <w:szCs w:val="24"/>
              </w:rPr>
              <w:t xml:space="preserve">Mục 4 (Quyền và trách nhiệm </w:t>
            </w:r>
            <w:r w:rsidRPr="003B5505">
              <w:rPr>
                <w:rFonts w:ascii="Times New Roman" w:eastAsia="Times New Roman" w:hAnsi="Times New Roman" w:cs="Times New Roman"/>
                <w:b/>
                <w:color w:val="000000"/>
                <w:sz w:val="24"/>
                <w:szCs w:val="24"/>
              </w:rPr>
              <w:lastRenderedPageBreak/>
              <w:t>các bên tham gia chuẩn bị và thực hiện dự án)</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lastRenderedPageBreak/>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855"/>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lastRenderedPageBreak/>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b/>
                <w:color w:val="000000"/>
                <w:sz w:val="24"/>
                <w:szCs w:val="24"/>
              </w:rPr>
            </w:pPr>
            <w:r w:rsidRPr="003B5505">
              <w:rPr>
                <w:rFonts w:ascii="Times New Roman" w:eastAsia="Times New Roman" w:hAnsi="Times New Roman" w:cs="Times New Roman"/>
                <w:b/>
                <w:color w:val="000000"/>
                <w:sz w:val="24"/>
                <w:szCs w:val="24"/>
              </w:rPr>
              <w:t xml:space="preserve">Điều 61. Quyền và nghĩa vụ của cơ quan chủ quản, cơ quan chuẩn bị dự án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sz w:val="24"/>
                <w:szCs w:val="24"/>
              </w:rPr>
            </w:pPr>
            <w:r w:rsidRPr="003B5505">
              <w:rPr>
                <w:rFonts w:ascii="Times New Roman" w:eastAsia="Times New Roman" w:hAnsi="Times New Roman" w:cs="Times New Roman"/>
                <w:color w:val="000000"/>
                <w:sz w:val="24"/>
                <w:szCs w:val="24"/>
              </w:rPr>
              <w:t> </w:t>
            </w:r>
            <w:r w:rsidRPr="003B5505">
              <w:rPr>
                <w:rFonts w:ascii="Times New Roman" w:eastAsia="Times New Roman" w:hAnsi="Times New Roman" w:cs="Times New Roman"/>
                <w:sz w:val="24"/>
                <w:szCs w:val="24"/>
              </w:rPr>
              <w:t xml:space="preserve">1.   Mục 4 Quyền và trách nhiệm các bên tham gia chuẩn bị và thực hiện dự án (trang 55), tuy nhiên Điều 61 - Điều 64, chỉ đưa ra nội dung </w:t>
            </w:r>
            <w:r w:rsidRPr="003B5505">
              <w:rPr>
                <w:rFonts w:ascii="Times New Roman" w:eastAsia="Times New Roman" w:hAnsi="Times New Roman" w:cs="Times New Roman"/>
                <w:i/>
                <w:sz w:val="24"/>
                <w:szCs w:val="24"/>
              </w:rPr>
              <w:t xml:space="preserve">quyền và nghĩa vụ </w:t>
            </w:r>
            <w:r w:rsidRPr="003B5505">
              <w:rPr>
                <w:rFonts w:ascii="Times New Roman" w:eastAsia="Times New Roman" w:hAnsi="Times New Roman" w:cs="Times New Roman"/>
                <w:sz w:val="24"/>
                <w:szCs w:val="24"/>
              </w:rPr>
              <w:t xml:space="preserve">không có nội dung gắn </w:t>
            </w:r>
            <w:r w:rsidRPr="003B5505">
              <w:rPr>
                <w:rFonts w:ascii="Times New Roman" w:eastAsia="Times New Roman" w:hAnsi="Times New Roman" w:cs="Times New Roman"/>
                <w:i/>
                <w:sz w:val="24"/>
                <w:szCs w:val="24"/>
              </w:rPr>
              <w:t>trách nhiệm</w:t>
            </w:r>
            <w:r w:rsidRPr="003B5505">
              <w:rPr>
                <w:rFonts w:ascii="Times New Roman" w:eastAsia="Times New Roman" w:hAnsi="Times New Roman" w:cs="Times New Roman"/>
                <w:sz w:val="24"/>
                <w:szCs w:val="24"/>
              </w:rPr>
              <w:t xml:space="preserve"> pháp lý các chủ thể tham gia, đây là nội dung quan trọng, đề nghị cơ quan chủ trì soạn thảo nghiên cứu bổ sung.</w:t>
            </w:r>
          </w:p>
          <w:p w:rsidR="002B681B" w:rsidRPr="003B5505" w:rsidRDefault="002B681B">
            <w:pPr>
              <w:spacing w:after="0" w:line="240" w:lineRule="auto"/>
              <w:rPr>
                <w:rFonts w:ascii="Times New Roman" w:eastAsia="Times New Roman" w:hAnsi="Times New Roman" w:cs="Times New Roman"/>
                <w:sz w:val="24"/>
                <w:szCs w:val="24"/>
              </w:rPr>
            </w:pP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r w:rsidR="003B5505" w:rsidRPr="003B5505">
              <w:rPr>
                <w:rFonts w:ascii="Times New Roman" w:eastAsia="Times New Roman" w:hAnsi="Times New Roman" w:cs="Times New Roman"/>
                <w:color w:val="000000"/>
                <w:sz w:val="24"/>
                <w:szCs w:val="24"/>
              </w:rPr>
              <w:t>Nghiên cứu, tiếp thu</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sz w:val="24"/>
                <w:szCs w:val="24"/>
              </w:rPr>
              <w:t>Vụ Kế hoạch - Tài chính</w:t>
            </w: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sz w:val="24"/>
                <w:szCs w:val="24"/>
              </w:rPr>
            </w:pPr>
            <w:r w:rsidRPr="003B5505">
              <w:rPr>
                <w:rFonts w:ascii="Times New Roman" w:eastAsia="Times New Roman" w:hAnsi="Times New Roman" w:cs="Times New Roman"/>
                <w:color w:val="000000"/>
                <w:sz w:val="24"/>
                <w:szCs w:val="24"/>
              </w:rPr>
              <w:t> </w:t>
            </w:r>
            <w:r w:rsidRPr="003B5505">
              <w:rPr>
                <w:rFonts w:ascii="Times New Roman" w:eastAsia="Times New Roman" w:hAnsi="Times New Roman" w:cs="Times New Roman"/>
                <w:sz w:val="24"/>
                <w:szCs w:val="24"/>
              </w:rPr>
              <w:t>4. Cơ quan chuẩn bị dự án có nghĩa vụ:</w:t>
            </w:r>
          </w:p>
          <w:p w:rsidR="002B681B" w:rsidRPr="003B5505" w:rsidRDefault="00C04E36">
            <w:pPr>
              <w:spacing w:after="0" w:line="240" w:lineRule="auto"/>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 xml:space="preserve">a) Phê duyệt các hồ sơ khảo sát, thiết kế và các tài liệu khác phục vụ công tác chuẩn bị dự án </w:t>
            </w:r>
            <w:r w:rsidRPr="003B5505">
              <w:rPr>
                <w:rFonts w:ascii="Times New Roman" w:eastAsia="Times New Roman" w:hAnsi="Times New Roman" w:cs="Times New Roman"/>
                <w:b/>
                <w:sz w:val="24"/>
                <w:szCs w:val="24"/>
              </w:rPr>
              <w:t>thuộc thẩm quyền</w:t>
            </w:r>
            <w:r w:rsidRPr="003B5505">
              <w:rPr>
                <w:rFonts w:ascii="Times New Roman" w:eastAsia="Times New Roman" w:hAnsi="Times New Roman" w:cs="Times New Roman"/>
                <w:sz w:val="24"/>
                <w:szCs w:val="24"/>
              </w:rPr>
              <w:t xml:space="preserve"> theo quy định;</w:t>
            </w:r>
          </w:p>
          <w:p w:rsidR="002B681B" w:rsidRPr="003B5505" w:rsidRDefault="00C04E36">
            <w:pPr>
              <w:spacing w:after="0" w:line="240" w:lineRule="auto"/>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 xml:space="preserve">Đề nghị điều chỉnh để quy định rõ vì thiết kế FEED là thành phần thuộc hồ sơ </w:t>
            </w:r>
            <w:proofErr w:type="spellStart"/>
            <w:r w:rsidRPr="003B5505">
              <w:rPr>
                <w:rFonts w:ascii="Times New Roman" w:eastAsia="Times New Roman" w:hAnsi="Times New Roman" w:cs="Times New Roman"/>
                <w:sz w:val="24"/>
                <w:szCs w:val="24"/>
              </w:rPr>
              <w:t>BCNCKT</w:t>
            </w:r>
            <w:proofErr w:type="spellEnd"/>
            <w:r w:rsidRPr="003B5505">
              <w:rPr>
                <w:rFonts w:ascii="Times New Roman" w:eastAsia="Times New Roman" w:hAnsi="Times New Roman" w:cs="Times New Roman"/>
                <w:sz w:val="24"/>
                <w:szCs w:val="24"/>
              </w:rPr>
              <w:t xml:space="preserve"> dự án do cấp thẩm quyền là Thủ tướng CP phê duyệt.</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r w:rsidR="003B5505" w:rsidRPr="003B5505">
              <w:rPr>
                <w:rFonts w:ascii="Times New Roman" w:eastAsia="Times New Roman" w:hAnsi="Times New Roman" w:cs="Times New Roman"/>
                <w:color w:val="000000"/>
                <w:sz w:val="24"/>
                <w:szCs w:val="24"/>
              </w:rPr>
              <w:t>Nghiên cứu, tiếp thu</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 xml:space="preserve">Ban </w:t>
            </w:r>
            <w:proofErr w:type="spellStart"/>
            <w:r w:rsidRPr="003B5505">
              <w:rPr>
                <w:rFonts w:ascii="Times New Roman" w:eastAsia="Times New Roman" w:hAnsi="Times New Roman" w:cs="Times New Roman"/>
                <w:sz w:val="24"/>
                <w:szCs w:val="24"/>
              </w:rPr>
              <w:t>QLDA</w:t>
            </w:r>
            <w:proofErr w:type="spellEnd"/>
            <w:r w:rsidRPr="003B5505">
              <w:rPr>
                <w:rFonts w:ascii="Times New Roman" w:eastAsia="Times New Roman" w:hAnsi="Times New Roman" w:cs="Times New Roman"/>
                <w:sz w:val="24"/>
                <w:szCs w:val="24"/>
              </w:rPr>
              <w:t xml:space="preserve"> </w:t>
            </w:r>
            <w:proofErr w:type="spellStart"/>
            <w:r w:rsidRPr="003B5505">
              <w:rPr>
                <w:rFonts w:ascii="Times New Roman" w:eastAsia="Times New Roman" w:hAnsi="Times New Roman" w:cs="Times New Roman"/>
                <w:sz w:val="24"/>
                <w:szCs w:val="24"/>
              </w:rPr>
              <w:t>ĐS</w:t>
            </w:r>
            <w:proofErr w:type="spellEnd"/>
          </w:p>
          <w:p w:rsidR="002B681B" w:rsidRPr="003B5505" w:rsidRDefault="002B681B">
            <w:pPr>
              <w:spacing w:after="0" w:line="240" w:lineRule="auto"/>
              <w:rPr>
                <w:rFonts w:ascii="Times New Roman" w:eastAsia="Times New Roman" w:hAnsi="Times New Roman" w:cs="Times New Roman"/>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57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b/>
                <w:color w:val="000000"/>
                <w:sz w:val="24"/>
                <w:szCs w:val="24"/>
              </w:rPr>
            </w:pPr>
            <w:r w:rsidRPr="003B5505">
              <w:rPr>
                <w:rFonts w:ascii="Times New Roman" w:eastAsia="Times New Roman" w:hAnsi="Times New Roman" w:cs="Times New Roman"/>
                <w:b/>
                <w:color w:val="000000"/>
                <w:sz w:val="24"/>
                <w:szCs w:val="24"/>
              </w:rPr>
              <w:t xml:space="preserve">Điều 62. Quyền và nghĩa vụ của </w:t>
            </w:r>
            <w:r w:rsidRPr="003B5505">
              <w:rPr>
                <w:rFonts w:ascii="Times New Roman" w:eastAsia="Times New Roman" w:hAnsi="Times New Roman" w:cs="Times New Roman"/>
                <w:b/>
                <w:color w:val="000000"/>
                <w:sz w:val="24"/>
                <w:szCs w:val="24"/>
              </w:rPr>
              <w:lastRenderedPageBreak/>
              <w:t>Tư vấn lập dự án, tư vấn thẩm tra</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lastRenderedPageBreak/>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lastRenderedPageBreak/>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57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b/>
                <w:color w:val="000000"/>
                <w:sz w:val="24"/>
                <w:szCs w:val="24"/>
              </w:rPr>
            </w:pPr>
            <w:r w:rsidRPr="003B5505">
              <w:rPr>
                <w:rFonts w:ascii="Times New Roman" w:eastAsia="Times New Roman" w:hAnsi="Times New Roman" w:cs="Times New Roman"/>
                <w:b/>
                <w:color w:val="000000"/>
                <w:sz w:val="24"/>
                <w:szCs w:val="24"/>
              </w:rPr>
              <w:t>Điều 63. Quyền và nghĩa vụ của Ban quản lý dự án đầu tư xây dựng.</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57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b/>
                <w:color w:val="000000"/>
                <w:sz w:val="24"/>
                <w:szCs w:val="24"/>
              </w:rPr>
            </w:pPr>
            <w:r w:rsidRPr="003B5505">
              <w:rPr>
                <w:rFonts w:ascii="Times New Roman" w:eastAsia="Times New Roman" w:hAnsi="Times New Roman" w:cs="Times New Roman"/>
                <w:b/>
                <w:color w:val="000000"/>
                <w:sz w:val="24"/>
                <w:szCs w:val="24"/>
              </w:rPr>
              <w:t xml:space="preserve">Điều 64. Quyền và nghĩa vụ của các bên tham gia hợp đồng </w:t>
            </w:r>
            <w:proofErr w:type="spellStart"/>
            <w:r w:rsidRPr="003B5505">
              <w:rPr>
                <w:rFonts w:ascii="Times New Roman" w:eastAsia="Times New Roman" w:hAnsi="Times New Roman" w:cs="Times New Roman"/>
                <w:b/>
                <w:color w:val="000000"/>
                <w:sz w:val="24"/>
                <w:szCs w:val="24"/>
              </w:rPr>
              <w:t>EPC</w:t>
            </w:r>
            <w:proofErr w:type="spellEnd"/>
            <w:r w:rsidRPr="003B5505">
              <w:rPr>
                <w:rFonts w:ascii="Times New Roman" w:eastAsia="Times New Roman" w:hAnsi="Times New Roman" w:cs="Times New Roman"/>
                <w:b/>
                <w:color w:val="000000"/>
                <w:sz w:val="24"/>
                <w:szCs w:val="24"/>
              </w:rPr>
              <w:t>, EC, EP</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jc w:val="center"/>
              <w:rPr>
                <w:rFonts w:ascii="Times New Roman" w:eastAsia="Times New Roman" w:hAnsi="Times New Roman" w:cs="Times New Roman"/>
                <w:b/>
                <w:color w:val="000000"/>
                <w:sz w:val="24"/>
                <w:szCs w:val="24"/>
              </w:rPr>
            </w:pPr>
            <w:r w:rsidRPr="003B5505">
              <w:rPr>
                <w:rFonts w:ascii="Times New Roman" w:eastAsia="Times New Roman" w:hAnsi="Times New Roman" w:cs="Times New Roman"/>
                <w:b/>
                <w:color w:val="000000"/>
                <w:sz w:val="24"/>
                <w:szCs w:val="24"/>
              </w:rPr>
              <w:t>Chương VII (ĐIỀU * THI HÀNH)</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b/>
                <w:color w:val="000000"/>
                <w:sz w:val="24"/>
                <w:szCs w:val="24"/>
              </w:rPr>
            </w:pPr>
            <w:r w:rsidRPr="003B5505">
              <w:rPr>
                <w:rFonts w:ascii="Times New Roman" w:eastAsia="Times New Roman" w:hAnsi="Times New Roman" w:cs="Times New Roman"/>
                <w:b/>
                <w:color w:val="000000"/>
                <w:sz w:val="24"/>
                <w:szCs w:val="24"/>
              </w:rPr>
              <w:t>Điều 65. Trách nhiệm thi hành</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lastRenderedPageBreak/>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sz w:val="24"/>
                <w:szCs w:val="24"/>
              </w:rPr>
            </w:pP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sz w:val="24"/>
                <w:szCs w:val="24"/>
              </w:rPr>
            </w:pP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sz w:val="24"/>
                <w:szCs w:val="24"/>
              </w:rPr>
            </w:pP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jc w:val="both"/>
              <w:rPr>
                <w:rFonts w:ascii="Times New Roman" w:eastAsia="Times New Roman" w:hAnsi="Times New Roman" w:cs="Times New Roman"/>
                <w:b/>
                <w:color w:val="000000"/>
                <w:sz w:val="24"/>
                <w:szCs w:val="24"/>
              </w:rPr>
            </w:pPr>
            <w:r w:rsidRPr="003B5505">
              <w:rPr>
                <w:rFonts w:ascii="Times New Roman" w:eastAsia="Times New Roman" w:hAnsi="Times New Roman" w:cs="Times New Roman"/>
                <w:b/>
                <w:color w:val="000000"/>
                <w:sz w:val="24"/>
                <w:szCs w:val="24"/>
              </w:rPr>
              <w:t>Điều 66. Hiệu lực thi hành</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color w:val="494949"/>
                <w:sz w:val="24"/>
                <w:szCs w:val="24"/>
              </w:rPr>
            </w:pPr>
            <w:r w:rsidRPr="003B5505">
              <w:rPr>
                <w:rFonts w:ascii="Times New Roman" w:eastAsia="Times New Roman" w:hAnsi="Times New Roman" w:cs="Times New Roman"/>
                <w:b/>
                <w:color w:val="494949"/>
                <w:sz w:val="24"/>
                <w:szCs w:val="24"/>
              </w:rPr>
              <w:t> </w:t>
            </w:r>
          </w:p>
        </w:tc>
        <w:tc>
          <w:tcPr>
            <w:tcW w:w="16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b/>
                <w:color w:val="000000"/>
                <w:sz w:val="24"/>
                <w:szCs w:val="24"/>
              </w:rPr>
            </w:pPr>
            <w:r w:rsidRPr="003B5505">
              <w:rPr>
                <w:rFonts w:ascii="Times New Roman" w:eastAsia="Times New Roman" w:hAnsi="Times New Roman" w:cs="Times New Roman"/>
                <w:b/>
                <w:color w:val="000000"/>
                <w:sz w:val="24"/>
                <w:szCs w:val="24"/>
              </w:rPr>
              <w:t>GÓP Ý CHUNG/KHÁC</w:t>
            </w:r>
          </w:p>
        </w:tc>
        <w:tc>
          <w:tcPr>
            <w:tcW w:w="543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3750" w:type="dxa"/>
            <w:tcBorders>
              <w:top w:val="nil"/>
              <w:left w:val="nil"/>
              <w:bottom w:val="single" w:sz="4" w:space="0" w:color="000000"/>
              <w:right w:val="single" w:sz="4" w:space="0" w:color="000000"/>
            </w:tcBorders>
            <w:shd w:val="clear" w:color="auto" w:fill="auto"/>
            <w:vAlign w:val="center"/>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575" w:type="dxa"/>
            <w:tcBorders>
              <w:top w:val="nil"/>
              <w:left w:val="nil"/>
              <w:bottom w:val="single" w:sz="4" w:space="0" w:color="000000"/>
              <w:right w:val="single" w:sz="4" w:space="0" w:color="000000"/>
            </w:tcBorders>
            <w:shd w:val="clear" w:color="auto" w:fill="auto"/>
            <w:vAlign w:val="center"/>
          </w:tcPr>
          <w:p w:rsidR="002B681B" w:rsidRPr="003B5505" w:rsidRDefault="002B681B">
            <w:pPr>
              <w:spacing w:after="0" w:line="240" w:lineRule="auto"/>
              <w:rPr>
                <w:rFonts w:ascii="Times New Roman" w:eastAsia="Times New Roman" w:hAnsi="Times New Roman" w:cs="Times New Roman"/>
                <w:color w:val="000000"/>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650" w:type="dxa"/>
            <w:tcBorders>
              <w:top w:val="nil"/>
              <w:left w:val="nil"/>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sz w:val="24"/>
                <w:szCs w:val="24"/>
              </w:rPr>
            </w:pPr>
            <w:r w:rsidRPr="003B5505">
              <w:rPr>
                <w:rFonts w:ascii="Times New Roman" w:eastAsia="Times New Roman" w:hAnsi="Times New Roman" w:cs="Times New Roman"/>
                <w:color w:val="000000"/>
                <w:sz w:val="24"/>
                <w:szCs w:val="24"/>
              </w:rPr>
              <w:t> </w:t>
            </w:r>
            <w:r w:rsidRPr="003B5505">
              <w:rPr>
                <w:rFonts w:ascii="Times New Roman" w:eastAsia="Times New Roman" w:hAnsi="Times New Roman" w:cs="Times New Roman"/>
                <w:sz w:val="24"/>
                <w:szCs w:val="24"/>
              </w:rPr>
              <w:t>a) Nghiên cứu bổ sung quy định Mô đun hóa để sử dụng được tối đa các sản phẩm từ nhà xưởng, công nghệ lắp ghép nhằm giảm thiểu rủi ro và đáp ứng yêu cầu tiến độ thi công các Dự án Đường sắt trong thời gian ngắn.</w:t>
            </w:r>
          </w:p>
          <w:p w:rsidR="002B681B" w:rsidRPr="003B5505" w:rsidRDefault="00C04E36">
            <w:pPr>
              <w:spacing w:after="0" w:line="240" w:lineRule="auto"/>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 xml:space="preserve">b) Rà soát thêm các nội dung liên quan đến cơ sở lập dự án; trình tự, thủ tục, thẩm quyền và tính ưu tiên khi giải quyết xung đột về quy hoạch, quy chuẩn...; thẩm quyền thẩm định, phê duyệt điều chỉnh các dự án thành phần trong các trường hợp tăng </w:t>
            </w:r>
            <w:proofErr w:type="spellStart"/>
            <w:r w:rsidRPr="003B5505">
              <w:rPr>
                <w:rFonts w:ascii="Times New Roman" w:eastAsia="Times New Roman" w:hAnsi="Times New Roman" w:cs="Times New Roman"/>
                <w:sz w:val="24"/>
                <w:szCs w:val="24"/>
              </w:rPr>
              <w:t>TMĐT</w:t>
            </w:r>
            <w:proofErr w:type="spellEnd"/>
            <w:r w:rsidRPr="003B5505">
              <w:rPr>
                <w:rFonts w:ascii="Times New Roman" w:eastAsia="Times New Roman" w:hAnsi="Times New Roman" w:cs="Times New Roman"/>
                <w:sz w:val="24"/>
                <w:szCs w:val="24"/>
              </w:rPr>
              <w:t xml:space="preserve"> dự án thành phần làm tăng/không tăng vượt dự án tổng thể.</w:t>
            </w:r>
          </w:p>
          <w:p w:rsidR="002B681B" w:rsidRPr="003B5505" w:rsidRDefault="00C04E36">
            <w:pPr>
              <w:spacing w:after="0" w:line="240" w:lineRule="auto"/>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 xml:space="preserve">c) Trên cơ sở kết quả tổng kết đánh giá việc thực hiện hợp đồng của Ban Đường sắt đô thị Hà nội và Hồ Chí Minh, cần bổ sung các quy định để giải quyết khó </w:t>
            </w:r>
            <w:r w:rsidRPr="003B5505">
              <w:rPr>
                <w:rFonts w:ascii="Times New Roman" w:eastAsia="Times New Roman" w:hAnsi="Times New Roman" w:cs="Times New Roman"/>
                <w:sz w:val="24"/>
                <w:szCs w:val="24"/>
              </w:rPr>
              <w:lastRenderedPageBreak/>
              <w:t>khăn, vướng mắc về mô hình 03 bên, 02 bên đối với Hợp đồng; phương pháp, trình tự, thủ tục, thẩm quyền điều chỉnh thời gian và chi phí khi chậm trễ; điều chỉnh thay thế nguồn gốc xuất xứ thiết bị công nghệ có cùng tính năng và yêu cầu kỹ thuật...vv.</w:t>
            </w:r>
          </w:p>
          <w:p w:rsidR="002B681B" w:rsidRPr="003B5505" w:rsidRDefault="00C04E36">
            <w:pPr>
              <w:spacing w:after="0" w:line="240" w:lineRule="auto"/>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d) Dự thảo Nghị định đã có đề cập đến việc áp dụng tiêu chuẩn nước ngoài và việc tham khảo dữ liệu chi phí từ các dự án đường sắt tương tự trên thế giới cần làm rõ hơn về quy trình và tiêu chí cụ thể để lựa chọn, đánh giá và quy đổi các tiêu chuẩn và dữ liệu này cho phù hợp với điều kiện Việt Nam; bổ sung hướng dẫn cụ thể về cách "phân tích, đánh giá, thuyết minh rõ trong Báo cáo nghiên cứu khả thi đầu tư xây dựng của dự án" khi sử dụng các dữ liệu quốc tế;</w:t>
            </w:r>
          </w:p>
          <w:p w:rsidR="002B681B" w:rsidRPr="003B5505" w:rsidRDefault="00C04E36">
            <w:pPr>
              <w:spacing w:after="0" w:line="240" w:lineRule="auto"/>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xem xét bổ sung quy định khuyến khích việc áp dụng các tiêu chuẩn quốc tế tiên tiến đã được chứng minh hiệu quả trong các dự án đường sắt trên thế giới, đặc biệt là trong các lĩnh vực như an toàn hệ thống, quản lý chất lượng và bảo vệ môi trường.</w:t>
            </w:r>
          </w:p>
          <w:p w:rsidR="002B681B" w:rsidRPr="003B5505" w:rsidRDefault="00C04E36">
            <w:pPr>
              <w:spacing w:after="0" w:line="240" w:lineRule="auto"/>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 xml:space="preserve">đ) Về thiết kế FEED và quản lý dự án: Cần nghiên cứu và bổ sung các quy định về hợp đồng </w:t>
            </w:r>
            <w:proofErr w:type="spellStart"/>
            <w:r w:rsidRPr="003B5505">
              <w:rPr>
                <w:rFonts w:ascii="Times New Roman" w:eastAsia="Times New Roman" w:hAnsi="Times New Roman" w:cs="Times New Roman"/>
                <w:sz w:val="24"/>
                <w:szCs w:val="24"/>
              </w:rPr>
              <w:t>EPC</w:t>
            </w:r>
            <w:proofErr w:type="spellEnd"/>
            <w:r w:rsidRPr="003B5505">
              <w:rPr>
                <w:rFonts w:ascii="Times New Roman" w:eastAsia="Times New Roman" w:hAnsi="Times New Roman" w:cs="Times New Roman"/>
                <w:sz w:val="24"/>
                <w:szCs w:val="24"/>
              </w:rPr>
              <w:t>, EC, EP theo thông lệ quốc tế, đặc biệt là các điều khoản liên quan đến trách nhiệm của các bên, xử lý các vấn đề phát sinh, điều chỉnh thiết kế và giải quyết tranh chấp.</w:t>
            </w:r>
          </w:p>
          <w:p w:rsidR="002B681B" w:rsidRPr="003B5505" w:rsidRDefault="00C04E36">
            <w:pPr>
              <w:spacing w:after="0" w:line="240" w:lineRule="auto"/>
              <w:rPr>
                <w:rFonts w:ascii="Times New Roman" w:eastAsia="Times New Roman" w:hAnsi="Times New Roman" w:cs="Times New Roman"/>
                <w:color w:val="131314"/>
                <w:sz w:val="24"/>
                <w:szCs w:val="24"/>
              </w:rPr>
            </w:pPr>
            <w:r w:rsidRPr="003B5505">
              <w:rPr>
                <w:rFonts w:ascii="Times New Roman" w:eastAsia="Times New Roman" w:hAnsi="Times New Roman" w:cs="Times New Roman"/>
                <w:sz w:val="24"/>
                <w:szCs w:val="24"/>
              </w:rPr>
              <w:t xml:space="preserve">e) </w:t>
            </w:r>
            <w:r w:rsidRPr="003B5505">
              <w:rPr>
                <w:rFonts w:ascii="Times New Roman" w:eastAsia="Times New Roman" w:hAnsi="Times New Roman" w:cs="Times New Roman"/>
                <w:color w:val="131314"/>
                <w:sz w:val="24"/>
                <w:szCs w:val="24"/>
              </w:rPr>
              <w:t>Về quản lý chi phí: Dự thảo đã đề cập đến việc sử dụng dữ liệu chi phí quốc tế cần có hướng dẫn chi tiết hơn về phương pháp quy đổi dữ liệu chi phí theo thời gian, địa điểm và điều kiện cụ thể của dự án.</w:t>
            </w:r>
          </w:p>
          <w:p w:rsidR="002B681B" w:rsidRPr="003B5505" w:rsidRDefault="00C04E36">
            <w:pPr>
              <w:spacing w:after="0" w:line="240" w:lineRule="auto"/>
              <w:rPr>
                <w:rFonts w:ascii="Times New Roman" w:eastAsia="Times New Roman" w:hAnsi="Times New Roman" w:cs="Times New Roman"/>
                <w:color w:val="131314"/>
                <w:sz w:val="24"/>
                <w:szCs w:val="24"/>
              </w:rPr>
            </w:pPr>
            <w:r w:rsidRPr="003B5505">
              <w:rPr>
                <w:rFonts w:ascii="Times New Roman" w:eastAsia="Times New Roman" w:hAnsi="Times New Roman" w:cs="Times New Roman"/>
                <w:color w:val="131314"/>
                <w:sz w:val="24"/>
                <w:szCs w:val="24"/>
              </w:rPr>
              <w:lastRenderedPageBreak/>
              <w:t>g) mức khống chế 15% liên quan đến chi phí Tư vấn hỗ trợ Dự án và chi phí sử dụng chuyên gia nước ngoài</w:t>
            </w:r>
          </w:p>
        </w:tc>
        <w:tc>
          <w:tcPr>
            <w:tcW w:w="3750" w:type="dxa"/>
            <w:tcBorders>
              <w:top w:val="nil"/>
              <w:left w:val="nil"/>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lastRenderedPageBreak/>
              <w:t> </w:t>
            </w:r>
            <w:r w:rsidR="003B5505" w:rsidRPr="003B5505">
              <w:rPr>
                <w:rFonts w:ascii="Times New Roman" w:eastAsia="Times New Roman" w:hAnsi="Times New Roman" w:cs="Times New Roman"/>
                <w:color w:val="000000"/>
                <w:sz w:val="24"/>
                <w:szCs w:val="24"/>
              </w:rPr>
              <w:t>Nghiên cứu, tiếp thu</w:t>
            </w:r>
          </w:p>
        </w:tc>
        <w:tc>
          <w:tcPr>
            <w:tcW w:w="1575" w:type="dxa"/>
            <w:tcBorders>
              <w:top w:val="nil"/>
              <w:left w:val="nil"/>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sz w:val="24"/>
                <w:szCs w:val="24"/>
              </w:rPr>
              <w:t>Vụ Vận tải và An toàn giao thông</w:t>
            </w: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lastRenderedPageBreak/>
              <w:t> </w:t>
            </w:r>
          </w:p>
        </w:tc>
        <w:tc>
          <w:tcPr>
            <w:tcW w:w="1650" w:type="dxa"/>
            <w:tcBorders>
              <w:top w:val="nil"/>
              <w:left w:val="nil"/>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1. Đối với dự thảo Tờ trình</w:t>
            </w:r>
          </w:p>
          <w:p w:rsidR="002B681B" w:rsidRPr="003B5505" w:rsidRDefault="00C04E36">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xml:space="preserve">Tại ý thứ 1 mục </w:t>
            </w:r>
            <w:proofErr w:type="spellStart"/>
            <w:r w:rsidRPr="003B5505">
              <w:rPr>
                <w:rFonts w:ascii="Times New Roman" w:eastAsia="Times New Roman" w:hAnsi="Times New Roman" w:cs="Times New Roman"/>
                <w:color w:val="000000"/>
                <w:sz w:val="24"/>
                <w:szCs w:val="24"/>
              </w:rPr>
              <w:t>I.1.1</w:t>
            </w:r>
            <w:proofErr w:type="spellEnd"/>
            <w:r w:rsidRPr="003B5505">
              <w:rPr>
                <w:rFonts w:ascii="Times New Roman" w:eastAsia="Times New Roman" w:hAnsi="Times New Roman" w:cs="Times New Roman"/>
                <w:color w:val="000000"/>
                <w:sz w:val="24"/>
                <w:szCs w:val="24"/>
              </w:rPr>
              <w:t xml:space="preserve"> về Cơ sở chính trị: Đề nghị bổ sung quan điểm chỉ đạo</w:t>
            </w:r>
            <w:r w:rsidRPr="003B5505">
              <w:rPr>
                <w:rFonts w:ascii="Times New Roman" w:eastAsia="Times New Roman" w:hAnsi="Times New Roman" w:cs="Times New Roman"/>
                <w:sz w:val="24"/>
                <w:szCs w:val="24"/>
              </w:rPr>
              <w:t xml:space="preserve"> </w:t>
            </w:r>
            <w:r w:rsidRPr="003B5505">
              <w:rPr>
                <w:rFonts w:ascii="Times New Roman" w:eastAsia="Times New Roman" w:hAnsi="Times New Roman" w:cs="Times New Roman"/>
                <w:color w:val="000000"/>
                <w:sz w:val="24"/>
                <w:szCs w:val="24"/>
              </w:rPr>
              <w:t>của Bộ Chính trị tại Kết luận số 49-KL/TW ngày 28/02/2023: "Nghiên cứu, ban</w:t>
            </w:r>
            <w:r w:rsidRPr="003B5505">
              <w:rPr>
                <w:rFonts w:ascii="Times New Roman" w:eastAsia="Times New Roman" w:hAnsi="Times New Roman" w:cs="Times New Roman"/>
                <w:sz w:val="24"/>
                <w:szCs w:val="24"/>
              </w:rPr>
              <w:t xml:space="preserve"> </w:t>
            </w:r>
            <w:r w:rsidRPr="003B5505">
              <w:rPr>
                <w:rFonts w:ascii="Times New Roman" w:eastAsia="Times New Roman" w:hAnsi="Times New Roman" w:cs="Times New Roman"/>
                <w:color w:val="000000"/>
                <w:sz w:val="24"/>
                <w:szCs w:val="24"/>
              </w:rPr>
              <w:t>hành các cơ chế, chính sách, giải pháp phù hợp để tháo gỡ vướng mắc, đẩy nhanh</w:t>
            </w:r>
            <w:r w:rsidRPr="003B5505">
              <w:rPr>
                <w:rFonts w:ascii="Times New Roman" w:eastAsia="Times New Roman" w:hAnsi="Times New Roman" w:cs="Times New Roman"/>
                <w:sz w:val="24"/>
                <w:szCs w:val="24"/>
              </w:rPr>
              <w:t xml:space="preserve"> </w:t>
            </w:r>
            <w:r w:rsidRPr="003B5505">
              <w:rPr>
                <w:rFonts w:ascii="Times New Roman" w:eastAsia="Times New Roman" w:hAnsi="Times New Roman" w:cs="Times New Roman"/>
                <w:color w:val="000000"/>
                <w:sz w:val="24"/>
                <w:szCs w:val="24"/>
              </w:rPr>
              <w:t>tiến trình đầu tư các tuyến đường sắt quốc gia, đường sắt đô thị”.</w:t>
            </w:r>
          </w:p>
          <w:p w:rsidR="002B681B" w:rsidRPr="003B5505" w:rsidRDefault="002B681B">
            <w:pPr>
              <w:spacing w:after="0" w:line="240" w:lineRule="auto"/>
              <w:rPr>
                <w:rFonts w:ascii="Times New Roman" w:eastAsia="Times New Roman" w:hAnsi="Times New Roman" w:cs="Times New Roman"/>
                <w:sz w:val="24"/>
                <w:szCs w:val="24"/>
              </w:rPr>
            </w:pPr>
          </w:p>
        </w:tc>
        <w:tc>
          <w:tcPr>
            <w:tcW w:w="3750" w:type="dxa"/>
            <w:tcBorders>
              <w:top w:val="nil"/>
              <w:left w:val="nil"/>
              <w:bottom w:val="single" w:sz="4" w:space="0" w:color="000000"/>
              <w:right w:val="single" w:sz="4" w:space="0" w:color="000000"/>
            </w:tcBorders>
            <w:shd w:val="clear" w:color="auto" w:fill="auto"/>
            <w:vAlign w:val="bottom"/>
          </w:tcPr>
          <w:p w:rsidR="002B681B" w:rsidRPr="003B5505" w:rsidRDefault="003B5505">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Nghiên cứu, tiếp thu</w:t>
            </w:r>
          </w:p>
        </w:tc>
        <w:tc>
          <w:tcPr>
            <w:tcW w:w="1575" w:type="dxa"/>
            <w:tcBorders>
              <w:top w:val="nil"/>
              <w:left w:val="nil"/>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Cục Đường sắt Việt Nam</w:t>
            </w:r>
          </w:p>
          <w:p w:rsidR="002B681B" w:rsidRPr="003B5505" w:rsidRDefault="002B681B">
            <w:pPr>
              <w:spacing w:after="0" w:line="240" w:lineRule="auto"/>
              <w:rPr>
                <w:rFonts w:ascii="Times New Roman" w:eastAsia="Times New Roman" w:hAnsi="Times New Roman" w:cs="Times New Roman"/>
                <w:sz w:val="24"/>
                <w:szCs w:val="24"/>
              </w:rPr>
            </w:pPr>
          </w:p>
        </w:tc>
      </w:tr>
      <w:tr w:rsidR="003B5505" w:rsidRPr="003B5505" w:rsidTr="00D5275F">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3B5505" w:rsidRPr="003B5505" w:rsidRDefault="003B5505" w:rsidP="003B5505">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650" w:type="dxa"/>
            <w:tcBorders>
              <w:top w:val="nil"/>
              <w:left w:val="nil"/>
              <w:bottom w:val="single" w:sz="4" w:space="0" w:color="000000"/>
              <w:right w:val="single" w:sz="4" w:space="0" w:color="000000"/>
            </w:tcBorders>
            <w:shd w:val="clear" w:color="auto" w:fill="auto"/>
            <w:vAlign w:val="bottom"/>
          </w:tcPr>
          <w:p w:rsidR="003B5505" w:rsidRPr="003B5505" w:rsidRDefault="003B5505" w:rsidP="003B5505">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bottom"/>
          </w:tcPr>
          <w:p w:rsidR="003B5505" w:rsidRPr="003B5505" w:rsidRDefault="003B5505" w:rsidP="003B5505">
            <w:pPr>
              <w:spacing w:after="0" w:line="240" w:lineRule="auto"/>
              <w:rPr>
                <w:rFonts w:ascii="Times New Roman" w:eastAsia="Times New Roman" w:hAnsi="Times New Roman" w:cs="Times New Roman"/>
                <w:sz w:val="24"/>
                <w:szCs w:val="24"/>
              </w:rPr>
            </w:pPr>
            <w:r w:rsidRPr="003B5505">
              <w:rPr>
                <w:rFonts w:ascii="Times New Roman" w:eastAsia="Times New Roman" w:hAnsi="Times New Roman" w:cs="Times New Roman"/>
                <w:color w:val="000000"/>
                <w:sz w:val="24"/>
                <w:szCs w:val="24"/>
              </w:rPr>
              <w:t> Đề nghị xem xét, bổ sung quy định về điều chỉnh thiết kế FEED</w:t>
            </w:r>
          </w:p>
        </w:tc>
        <w:tc>
          <w:tcPr>
            <w:tcW w:w="3750" w:type="dxa"/>
            <w:tcBorders>
              <w:top w:val="nil"/>
              <w:left w:val="nil"/>
              <w:bottom w:val="single" w:sz="4" w:space="0" w:color="000000"/>
              <w:right w:val="single" w:sz="4" w:space="0" w:color="000000"/>
            </w:tcBorders>
            <w:shd w:val="clear" w:color="auto" w:fill="auto"/>
          </w:tcPr>
          <w:p w:rsidR="003B5505" w:rsidRPr="003B5505" w:rsidRDefault="003B5505" w:rsidP="003B5505">
            <w:r w:rsidRPr="003B5505">
              <w:rPr>
                <w:rFonts w:ascii="Times New Roman" w:eastAsia="Times New Roman" w:hAnsi="Times New Roman" w:cs="Times New Roman"/>
                <w:color w:val="000000"/>
                <w:sz w:val="24"/>
                <w:szCs w:val="24"/>
              </w:rPr>
              <w:t>Nghiên cứu, tiếp thu</w:t>
            </w:r>
          </w:p>
        </w:tc>
        <w:tc>
          <w:tcPr>
            <w:tcW w:w="1575" w:type="dxa"/>
            <w:tcBorders>
              <w:top w:val="nil"/>
              <w:left w:val="nil"/>
              <w:bottom w:val="single" w:sz="4" w:space="0" w:color="000000"/>
              <w:right w:val="single" w:sz="4" w:space="0" w:color="000000"/>
            </w:tcBorders>
            <w:shd w:val="clear" w:color="auto" w:fill="auto"/>
            <w:vAlign w:val="bottom"/>
          </w:tcPr>
          <w:p w:rsidR="003B5505" w:rsidRPr="003B5505" w:rsidRDefault="003B5505" w:rsidP="003B5505">
            <w:pPr>
              <w:spacing w:after="0" w:line="240" w:lineRule="auto"/>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Cục Đường sắt Việt Nam</w:t>
            </w:r>
          </w:p>
        </w:tc>
      </w:tr>
      <w:tr w:rsidR="003B5505" w:rsidRPr="003B5505" w:rsidTr="00D5275F">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3B5505" w:rsidRPr="003B5505" w:rsidRDefault="003B5505" w:rsidP="003B5505">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1650" w:type="dxa"/>
            <w:tcBorders>
              <w:top w:val="nil"/>
              <w:left w:val="nil"/>
              <w:bottom w:val="single" w:sz="4" w:space="0" w:color="000000"/>
              <w:right w:val="single" w:sz="4" w:space="0" w:color="000000"/>
            </w:tcBorders>
            <w:shd w:val="clear" w:color="auto" w:fill="auto"/>
            <w:vAlign w:val="bottom"/>
          </w:tcPr>
          <w:p w:rsidR="003B5505" w:rsidRPr="003B5505" w:rsidRDefault="003B5505" w:rsidP="003B5505">
            <w:pPr>
              <w:spacing w:after="0" w:line="240" w:lineRule="auto"/>
              <w:rPr>
                <w:rFonts w:ascii="Times New Roman" w:eastAsia="Times New Roman" w:hAnsi="Times New Roman" w:cs="Times New Roman"/>
                <w:color w:val="000000"/>
                <w:sz w:val="24"/>
                <w:szCs w:val="24"/>
              </w:rPr>
            </w:pPr>
            <w:r w:rsidRPr="003B5505">
              <w:rPr>
                <w:rFonts w:ascii="Times New Roman" w:eastAsia="Times New Roman" w:hAnsi="Times New Roman" w:cs="Times New Roman"/>
                <w:color w:val="000000"/>
                <w:sz w:val="24"/>
                <w:szCs w:val="24"/>
              </w:rPr>
              <w:t> </w:t>
            </w:r>
          </w:p>
        </w:tc>
        <w:tc>
          <w:tcPr>
            <w:tcW w:w="5430" w:type="dxa"/>
            <w:tcBorders>
              <w:top w:val="nil"/>
              <w:left w:val="nil"/>
              <w:bottom w:val="single" w:sz="4" w:space="0" w:color="000000"/>
              <w:right w:val="single" w:sz="4" w:space="0" w:color="000000"/>
            </w:tcBorders>
            <w:shd w:val="clear" w:color="auto" w:fill="auto"/>
            <w:vAlign w:val="bottom"/>
          </w:tcPr>
          <w:p w:rsidR="003B5505" w:rsidRPr="003B5505" w:rsidRDefault="003B5505" w:rsidP="003B5505">
            <w:pPr>
              <w:spacing w:after="0" w:line="240" w:lineRule="auto"/>
              <w:rPr>
                <w:rFonts w:ascii="Times New Roman" w:eastAsia="Times New Roman" w:hAnsi="Times New Roman" w:cs="Times New Roman"/>
                <w:sz w:val="24"/>
                <w:szCs w:val="24"/>
              </w:rPr>
            </w:pPr>
            <w:r w:rsidRPr="003B5505">
              <w:rPr>
                <w:rFonts w:ascii="Times New Roman" w:eastAsia="Times New Roman" w:hAnsi="Times New Roman" w:cs="Times New Roman"/>
                <w:color w:val="000000"/>
                <w:sz w:val="24"/>
                <w:szCs w:val="24"/>
              </w:rPr>
              <w:t> 2.6. Đề nghị xem xét, bổ sung quyền và nghĩa vụ của Nhà thầu khảo sát xây</w:t>
            </w:r>
            <w:r w:rsidRPr="003B5505">
              <w:rPr>
                <w:rFonts w:ascii="Times New Roman" w:eastAsia="Times New Roman" w:hAnsi="Times New Roman" w:cs="Times New Roman"/>
                <w:sz w:val="24"/>
                <w:szCs w:val="24"/>
              </w:rPr>
              <w:t xml:space="preserve"> </w:t>
            </w:r>
            <w:r w:rsidRPr="003B5505">
              <w:rPr>
                <w:rFonts w:ascii="Times New Roman" w:eastAsia="Times New Roman" w:hAnsi="Times New Roman" w:cs="Times New Roman"/>
                <w:color w:val="000000"/>
                <w:sz w:val="24"/>
                <w:szCs w:val="24"/>
              </w:rPr>
              <w:t>dựng.</w:t>
            </w:r>
          </w:p>
        </w:tc>
        <w:tc>
          <w:tcPr>
            <w:tcW w:w="3750" w:type="dxa"/>
            <w:tcBorders>
              <w:top w:val="nil"/>
              <w:left w:val="nil"/>
              <w:bottom w:val="single" w:sz="4" w:space="0" w:color="000000"/>
              <w:right w:val="single" w:sz="4" w:space="0" w:color="000000"/>
            </w:tcBorders>
            <w:shd w:val="clear" w:color="auto" w:fill="auto"/>
          </w:tcPr>
          <w:p w:rsidR="003B5505" w:rsidRPr="003B5505" w:rsidRDefault="003B5505" w:rsidP="003B5505">
            <w:r w:rsidRPr="003B5505">
              <w:rPr>
                <w:rFonts w:ascii="Times New Roman" w:eastAsia="Times New Roman" w:hAnsi="Times New Roman" w:cs="Times New Roman"/>
                <w:color w:val="000000"/>
                <w:sz w:val="24"/>
                <w:szCs w:val="24"/>
              </w:rPr>
              <w:t>Nghiên cứu, tiếp thu</w:t>
            </w:r>
          </w:p>
        </w:tc>
        <w:tc>
          <w:tcPr>
            <w:tcW w:w="1575" w:type="dxa"/>
            <w:tcBorders>
              <w:top w:val="nil"/>
              <w:left w:val="nil"/>
              <w:bottom w:val="single" w:sz="4" w:space="0" w:color="000000"/>
              <w:right w:val="single" w:sz="4" w:space="0" w:color="000000"/>
            </w:tcBorders>
            <w:shd w:val="clear" w:color="auto" w:fill="auto"/>
            <w:vAlign w:val="bottom"/>
          </w:tcPr>
          <w:p w:rsidR="003B5505" w:rsidRPr="003B5505" w:rsidRDefault="003B5505" w:rsidP="003B5505">
            <w:pPr>
              <w:spacing w:after="0" w:line="240" w:lineRule="auto"/>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Cục Đường sắt Việt Nam</w:t>
            </w:r>
          </w:p>
        </w:tc>
      </w:tr>
      <w:tr w:rsidR="003B5505" w:rsidRPr="003B5505" w:rsidTr="00D5275F">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3B5505" w:rsidRPr="003B5505" w:rsidRDefault="003B5505" w:rsidP="003B5505">
            <w:pPr>
              <w:spacing w:after="0" w:line="240" w:lineRule="auto"/>
              <w:rPr>
                <w:rFonts w:ascii="Times New Roman" w:eastAsia="Times New Roman" w:hAnsi="Times New Roman" w:cs="Times New Roman"/>
                <w:color w:val="000000"/>
                <w:sz w:val="24"/>
                <w:szCs w:val="24"/>
              </w:rPr>
            </w:pPr>
          </w:p>
        </w:tc>
        <w:tc>
          <w:tcPr>
            <w:tcW w:w="1650" w:type="dxa"/>
            <w:tcBorders>
              <w:top w:val="nil"/>
              <w:left w:val="nil"/>
              <w:bottom w:val="single" w:sz="4" w:space="0" w:color="000000"/>
              <w:right w:val="single" w:sz="4" w:space="0" w:color="000000"/>
            </w:tcBorders>
            <w:shd w:val="clear" w:color="auto" w:fill="auto"/>
            <w:vAlign w:val="bottom"/>
          </w:tcPr>
          <w:p w:rsidR="003B5505" w:rsidRPr="003B5505" w:rsidRDefault="003B5505" w:rsidP="003B5505">
            <w:pPr>
              <w:spacing w:after="0" w:line="240" w:lineRule="auto"/>
              <w:rPr>
                <w:rFonts w:ascii="Times New Roman" w:eastAsia="Times New Roman" w:hAnsi="Times New Roman" w:cs="Times New Roman"/>
                <w:color w:val="000000"/>
                <w:sz w:val="24"/>
                <w:szCs w:val="24"/>
              </w:rPr>
            </w:pPr>
          </w:p>
        </w:tc>
        <w:tc>
          <w:tcPr>
            <w:tcW w:w="5430" w:type="dxa"/>
            <w:tcBorders>
              <w:top w:val="nil"/>
              <w:left w:val="nil"/>
              <w:bottom w:val="single" w:sz="4" w:space="0" w:color="000000"/>
              <w:right w:val="single" w:sz="4" w:space="0" w:color="000000"/>
            </w:tcBorders>
            <w:shd w:val="clear" w:color="auto" w:fill="auto"/>
            <w:vAlign w:val="bottom"/>
          </w:tcPr>
          <w:p w:rsidR="003B5505" w:rsidRPr="003B5505" w:rsidRDefault="003B5505" w:rsidP="003B5505">
            <w:pPr>
              <w:spacing w:after="0" w:line="240" w:lineRule="auto"/>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2. Rà soát chỉnh sửa các lỗi chính tả, cách trình bày trong nội dung dự thảo Nghị định.</w:t>
            </w:r>
          </w:p>
        </w:tc>
        <w:tc>
          <w:tcPr>
            <w:tcW w:w="3750" w:type="dxa"/>
            <w:tcBorders>
              <w:top w:val="nil"/>
              <w:left w:val="nil"/>
              <w:bottom w:val="single" w:sz="4" w:space="0" w:color="000000"/>
              <w:right w:val="single" w:sz="4" w:space="0" w:color="000000"/>
            </w:tcBorders>
            <w:shd w:val="clear" w:color="auto" w:fill="auto"/>
          </w:tcPr>
          <w:p w:rsidR="003B5505" w:rsidRPr="003B5505" w:rsidRDefault="003B5505" w:rsidP="003B5505">
            <w:r w:rsidRPr="003B5505">
              <w:rPr>
                <w:rFonts w:ascii="Times New Roman" w:eastAsia="Times New Roman" w:hAnsi="Times New Roman" w:cs="Times New Roman"/>
                <w:color w:val="000000"/>
                <w:sz w:val="24"/>
                <w:szCs w:val="24"/>
              </w:rPr>
              <w:t>Nghiên cứu, tiếp thu</w:t>
            </w:r>
          </w:p>
        </w:tc>
        <w:tc>
          <w:tcPr>
            <w:tcW w:w="1575" w:type="dxa"/>
            <w:tcBorders>
              <w:top w:val="nil"/>
              <w:left w:val="nil"/>
              <w:bottom w:val="single" w:sz="4" w:space="0" w:color="000000"/>
              <w:right w:val="single" w:sz="4" w:space="0" w:color="000000"/>
            </w:tcBorders>
            <w:shd w:val="clear" w:color="auto" w:fill="auto"/>
            <w:vAlign w:val="bottom"/>
          </w:tcPr>
          <w:p w:rsidR="003B5505" w:rsidRPr="003B5505" w:rsidRDefault="003B5505" w:rsidP="003B5505">
            <w:pPr>
              <w:spacing w:after="0" w:line="240" w:lineRule="auto"/>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 xml:space="preserve">Cục Kết cấu hạ tầng xây dựng </w:t>
            </w: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2B681B">
            <w:pPr>
              <w:spacing w:after="0" w:line="240" w:lineRule="auto"/>
              <w:rPr>
                <w:rFonts w:ascii="Times New Roman" w:eastAsia="Times New Roman" w:hAnsi="Times New Roman" w:cs="Times New Roman"/>
                <w:color w:val="000000"/>
                <w:sz w:val="24"/>
                <w:szCs w:val="24"/>
              </w:rPr>
            </w:pPr>
          </w:p>
        </w:tc>
        <w:tc>
          <w:tcPr>
            <w:tcW w:w="1650" w:type="dxa"/>
            <w:tcBorders>
              <w:top w:val="nil"/>
              <w:left w:val="nil"/>
              <w:bottom w:val="single" w:sz="4" w:space="0" w:color="000000"/>
              <w:right w:val="single" w:sz="4" w:space="0" w:color="000000"/>
            </w:tcBorders>
            <w:shd w:val="clear" w:color="auto" w:fill="auto"/>
            <w:vAlign w:val="bottom"/>
          </w:tcPr>
          <w:p w:rsidR="002B681B" w:rsidRPr="003B5505" w:rsidRDefault="002B681B">
            <w:pPr>
              <w:spacing w:after="0" w:line="240" w:lineRule="auto"/>
              <w:rPr>
                <w:rFonts w:ascii="Times New Roman" w:eastAsia="Times New Roman" w:hAnsi="Times New Roman" w:cs="Times New Roman"/>
                <w:color w:val="000000"/>
                <w:sz w:val="24"/>
                <w:szCs w:val="24"/>
              </w:rPr>
            </w:pPr>
          </w:p>
        </w:tc>
        <w:tc>
          <w:tcPr>
            <w:tcW w:w="5430" w:type="dxa"/>
            <w:tcBorders>
              <w:top w:val="nil"/>
              <w:left w:val="nil"/>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 xml:space="preserve">không có ý </w:t>
            </w:r>
            <w:proofErr w:type="spellStart"/>
            <w:r w:rsidRPr="003B5505">
              <w:rPr>
                <w:rFonts w:ascii="Times New Roman" w:eastAsia="Times New Roman" w:hAnsi="Times New Roman" w:cs="Times New Roman"/>
                <w:sz w:val="24"/>
                <w:szCs w:val="24"/>
              </w:rPr>
              <w:t>kiến</w:t>
            </w:r>
            <w:proofErr w:type="spellEnd"/>
            <w:r w:rsidRPr="003B5505">
              <w:rPr>
                <w:rFonts w:ascii="Times New Roman" w:eastAsia="Times New Roman" w:hAnsi="Times New Roman" w:cs="Times New Roman"/>
                <w:sz w:val="24"/>
                <w:szCs w:val="24"/>
              </w:rPr>
              <w:t xml:space="preserve"> </w:t>
            </w:r>
            <w:proofErr w:type="spellStart"/>
            <w:r w:rsidRPr="003B5505">
              <w:rPr>
                <w:rFonts w:ascii="Times New Roman" w:eastAsia="Times New Roman" w:hAnsi="Times New Roman" w:cs="Times New Roman"/>
                <w:sz w:val="24"/>
                <w:szCs w:val="24"/>
              </w:rPr>
              <w:t>đối</w:t>
            </w:r>
            <w:proofErr w:type="spellEnd"/>
            <w:r w:rsidRPr="003B5505">
              <w:rPr>
                <w:rFonts w:ascii="Times New Roman" w:eastAsia="Times New Roman" w:hAnsi="Times New Roman" w:cs="Times New Roman"/>
                <w:sz w:val="24"/>
                <w:szCs w:val="24"/>
              </w:rPr>
              <w:t xml:space="preserve"> </w:t>
            </w:r>
            <w:proofErr w:type="spellStart"/>
            <w:r w:rsidRPr="003B5505">
              <w:rPr>
                <w:rFonts w:ascii="Times New Roman" w:eastAsia="Times New Roman" w:hAnsi="Times New Roman" w:cs="Times New Roman"/>
                <w:sz w:val="24"/>
                <w:szCs w:val="24"/>
              </w:rPr>
              <w:t>với</w:t>
            </w:r>
            <w:proofErr w:type="spellEnd"/>
            <w:r w:rsidRPr="003B5505">
              <w:rPr>
                <w:rFonts w:ascii="Times New Roman" w:eastAsia="Times New Roman" w:hAnsi="Times New Roman" w:cs="Times New Roman"/>
                <w:sz w:val="24"/>
                <w:szCs w:val="24"/>
              </w:rPr>
              <w:t xml:space="preserve"> dự thảo Nghị định trên.</w:t>
            </w:r>
          </w:p>
        </w:tc>
        <w:tc>
          <w:tcPr>
            <w:tcW w:w="3750" w:type="dxa"/>
            <w:tcBorders>
              <w:top w:val="nil"/>
              <w:left w:val="nil"/>
              <w:bottom w:val="single" w:sz="4" w:space="0" w:color="000000"/>
              <w:right w:val="single" w:sz="4" w:space="0" w:color="000000"/>
            </w:tcBorders>
            <w:shd w:val="clear" w:color="auto" w:fill="auto"/>
            <w:vAlign w:val="bottom"/>
          </w:tcPr>
          <w:p w:rsidR="002B681B" w:rsidRPr="003B5505" w:rsidRDefault="003B5505">
            <w:pPr>
              <w:spacing w:after="0" w:line="240" w:lineRule="auto"/>
              <w:rPr>
                <w:rFonts w:ascii="Times New Roman" w:eastAsia="Times New Roman" w:hAnsi="Times New Roman" w:cs="Times New Roman"/>
                <w:sz w:val="24"/>
                <w:szCs w:val="24"/>
              </w:rPr>
            </w:pPr>
            <w:r w:rsidRPr="003B5505">
              <w:rPr>
                <w:rFonts w:ascii="Times New Roman" w:eastAsia="Times New Roman" w:hAnsi="Times New Roman" w:cs="Times New Roman"/>
                <w:color w:val="000000"/>
                <w:sz w:val="24"/>
                <w:szCs w:val="24"/>
              </w:rPr>
              <w:t>Nghiên cứu, tiếp thu</w:t>
            </w:r>
          </w:p>
        </w:tc>
        <w:tc>
          <w:tcPr>
            <w:tcW w:w="1575" w:type="dxa"/>
            <w:tcBorders>
              <w:top w:val="nil"/>
              <w:left w:val="nil"/>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 xml:space="preserve">Viện Khoa học và Công nghệ </w:t>
            </w:r>
            <w:proofErr w:type="spellStart"/>
            <w:r w:rsidRPr="003B5505">
              <w:rPr>
                <w:rFonts w:ascii="Times New Roman" w:eastAsia="Times New Roman" w:hAnsi="Times New Roman" w:cs="Times New Roman"/>
                <w:sz w:val="24"/>
                <w:szCs w:val="24"/>
              </w:rPr>
              <w:t>GTVT</w:t>
            </w:r>
            <w:proofErr w:type="spellEnd"/>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2B681B">
            <w:pPr>
              <w:spacing w:after="0" w:line="240" w:lineRule="auto"/>
              <w:rPr>
                <w:rFonts w:ascii="Times New Roman" w:eastAsia="Times New Roman" w:hAnsi="Times New Roman" w:cs="Times New Roman"/>
                <w:color w:val="000000"/>
                <w:sz w:val="24"/>
                <w:szCs w:val="24"/>
              </w:rPr>
            </w:pPr>
          </w:p>
        </w:tc>
        <w:tc>
          <w:tcPr>
            <w:tcW w:w="1650" w:type="dxa"/>
            <w:tcBorders>
              <w:top w:val="nil"/>
              <w:left w:val="nil"/>
              <w:bottom w:val="single" w:sz="4" w:space="0" w:color="000000"/>
              <w:right w:val="single" w:sz="4" w:space="0" w:color="000000"/>
            </w:tcBorders>
            <w:shd w:val="clear" w:color="auto" w:fill="auto"/>
            <w:vAlign w:val="bottom"/>
          </w:tcPr>
          <w:p w:rsidR="002B681B" w:rsidRPr="003B5505" w:rsidRDefault="002B681B">
            <w:pPr>
              <w:spacing w:after="0" w:line="240" w:lineRule="auto"/>
              <w:rPr>
                <w:rFonts w:ascii="Times New Roman" w:eastAsia="Times New Roman" w:hAnsi="Times New Roman" w:cs="Times New Roman"/>
                <w:color w:val="000000"/>
                <w:sz w:val="24"/>
                <w:szCs w:val="24"/>
              </w:rPr>
            </w:pPr>
          </w:p>
        </w:tc>
        <w:tc>
          <w:tcPr>
            <w:tcW w:w="5430" w:type="dxa"/>
            <w:tcBorders>
              <w:top w:val="nil"/>
              <w:left w:val="nil"/>
              <w:bottom w:val="single" w:sz="4" w:space="0" w:color="000000"/>
              <w:right w:val="single" w:sz="4" w:space="0" w:color="000000"/>
            </w:tcBorders>
            <w:shd w:val="clear" w:color="auto" w:fill="auto"/>
            <w:vAlign w:val="bottom"/>
          </w:tcPr>
          <w:p w:rsidR="002B681B" w:rsidRPr="003B5505" w:rsidRDefault="002B681B">
            <w:pPr>
              <w:spacing w:after="0" w:line="240" w:lineRule="auto"/>
              <w:rPr>
                <w:rFonts w:ascii="Times New Roman" w:eastAsia="Times New Roman" w:hAnsi="Times New Roman" w:cs="Times New Roman"/>
                <w:sz w:val="24"/>
                <w:szCs w:val="24"/>
              </w:rPr>
            </w:pPr>
          </w:p>
        </w:tc>
        <w:tc>
          <w:tcPr>
            <w:tcW w:w="3750" w:type="dxa"/>
            <w:tcBorders>
              <w:top w:val="nil"/>
              <w:left w:val="nil"/>
              <w:bottom w:val="single" w:sz="4" w:space="0" w:color="000000"/>
              <w:right w:val="single" w:sz="4" w:space="0" w:color="000000"/>
            </w:tcBorders>
            <w:shd w:val="clear" w:color="auto" w:fill="auto"/>
            <w:vAlign w:val="bottom"/>
          </w:tcPr>
          <w:p w:rsidR="002B681B" w:rsidRPr="003B5505" w:rsidRDefault="002B681B">
            <w:pPr>
              <w:spacing w:after="0" w:line="240" w:lineRule="auto"/>
              <w:rPr>
                <w:rFonts w:ascii="Times New Roman" w:eastAsia="Times New Roman" w:hAnsi="Times New Roman" w:cs="Times New Roman"/>
                <w:sz w:val="24"/>
                <w:szCs w:val="24"/>
              </w:rPr>
            </w:pPr>
          </w:p>
        </w:tc>
        <w:tc>
          <w:tcPr>
            <w:tcW w:w="1575" w:type="dxa"/>
            <w:tcBorders>
              <w:top w:val="nil"/>
              <w:left w:val="nil"/>
              <w:bottom w:val="single" w:sz="4" w:space="0" w:color="000000"/>
              <w:right w:val="single" w:sz="4" w:space="0" w:color="000000"/>
            </w:tcBorders>
            <w:shd w:val="clear" w:color="auto" w:fill="auto"/>
            <w:vAlign w:val="bottom"/>
          </w:tcPr>
          <w:p w:rsidR="002B681B" w:rsidRPr="003B5505" w:rsidRDefault="002B681B">
            <w:pPr>
              <w:spacing w:after="0" w:line="240" w:lineRule="auto"/>
              <w:rPr>
                <w:rFonts w:ascii="Times New Roman" w:eastAsia="Times New Roman" w:hAnsi="Times New Roman" w:cs="Times New Roman"/>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2B681B">
            <w:pPr>
              <w:spacing w:after="0" w:line="240" w:lineRule="auto"/>
              <w:rPr>
                <w:rFonts w:ascii="Times New Roman" w:eastAsia="Times New Roman" w:hAnsi="Times New Roman" w:cs="Times New Roman"/>
                <w:color w:val="000000"/>
                <w:sz w:val="24"/>
                <w:szCs w:val="24"/>
              </w:rPr>
            </w:pPr>
          </w:p>
        </w:tc>
        <w:tc>
          <w:tcPr>
            <w:tcW w:w="1650" w:type="dxa"/>
            <w:tcBorders>
              <w:top w:val="nil"/>
              <w:left w:val="nil"/>
              <w:bottom w:val="single" w:sz="4" w:space="0" w:color="000000"/>
              <w:right w:val="single" w:sz="4" w:space="0" w:color="000000"/>
            </w:tcBorders>
            <w:shd w:val="clear" w:color="auto" w:fill="auto"/>
            <w:vAlign w:val="bottom"/>
          </w:tcPr>
          <w:p w:rsidR="002B681B" w:rsidRPr="003B5505" w:rsidRDefault="002B681B">
            <w:pPr>
              <w:spacing w:after="0" w:line="240" w:lineRule="auto"/>
              <w:rPr>
                <w:rFonts w:ascii="Times New Roman" w:eastAsia="Times New Roman" w:hAnsi="Times New Roman" w:cs="Times New Roman"/>
                <w:color w:val="000000"/>
                <w:sz w:val="24"/>
                <w:szCs w:val="24"/>
              </w:rPr>
            </w:pPr>
          </w:p>
        </w:tc>
        <w:tc>
          <w:tcPr>
            <w:tcW w:w="5430" w:type="dxa"/>
            <w:tcBorders>
              <w:top w:val="nil"/>
              <w:left w:val="nil"/>
              <w:bottom w:val="single" w:sz="4" w:space="0" w:color="000000"/>
              <w:right w:val="single" w:sz="4" w:space="0" w:color="000000"/>
            </w:tcBorders>
            <w:shd w:val="clear" w:color="auto" w:fill="auto"/>
            <w:vAlign w:val="bottom"/>
          </w:tcPr>
          <w:p w:rsidR="002B681B" w:rsidRPr="003B5505" w:rsidRDefault="00C04E36">
            <w:pPr>
              <w:spacing w:after="0" w:line="240" w:lineRule="auto"/>
              <w:jc w:val="both"/>
              <w:rPr>
                <w:rFonts w:ascii="Times New Roman" w:eastAsia="Times New Roman" w:hAnsi="Times New Roman" w:cs="Times New Roman"/>
                <w:sz w:val="24"/>
                <w:szCs w:val="24"/>
              </w:rPr>
            </w:pPr>
            <w:r w:rsidRPr="003B5505">
              <w:rPr>
                <w:rFonts w:ascii="Times New Roman" w:eastAsia="Times New Roman" w:hAnsi="Times New Roman" w:cs="Times New Roman"/>
                <w:b/>
                <w:sz w:val="24"/>
                <w:szCs w:val="24"/>
              </w:rPr>
              <w:t>1. Về nội dung dự thảo Nghị định Ngày 04/4/2025</w:t>
            </w:r>
            <w:r w:rsidRPr="003B5505">
              <w:rPr>
                <w:rFonts w:ascii="Times New Roman" w:eastAsia="Times New Roman" w:hAnsi="Times New Roman" w:cs="Times New Roman"/>
                <w:sz w:val="24"/>
                <w:szCs w:val="24"/>
              </w:rPr>
              <w:t xml:space="preserve"> Vụ Pháp chế đã có văn bản số 116/PC góp ý đối với dự thảo Nghị định quy định chi tiết một số điều và biện pháp thi hành các Nghị quyết của Quốc hội về thiết kế kỹ thuật tổng thể, cơ chế đặc thù, đặc biệt thực hiện các dự án đường sắt. Qua rà soát dự thảo Nghị định gửi kèm theo văn bản số 613/</w:t>
            </w:r>
            <w:proofErr w:type="spellStart"/>
            <w:r w:rsidRPr="003B5505">
              <w:rPr>
                <w:rFonts w:ascii="Times New Roman" w:eastAsia="Times New Roman" w:hAnsi="Times New Roman" w:cs="Times New Roman"/>
                <w:sz w:val="24"/>
                <w:szCs w:val="24"/>
              </w:rPr>
              <w:t>KTQLXD-QLXD4</w:t>
            </w:r>
            <w:proofErr w:type="spellEnd"/>
            <w:r w:rsidRPr="003B5505">
              <w:rPr>
                <w:rFonts w:ascii="Times New Roman" w:eastAsia="Times New Roman" w:hAnsi="Times New Roman" w:cs="Times New Roman"/>
                <w:sz w:val="24"/>
                <w:szCs w:val="24"/>
              </w:rPr>
              <w:t xml:space="preserve">, đơn vị chủ trì soạn thảo đã cơ bản tiếp thu các ý kiến của Vụ </w:t>
            </w:r>
            <w:r w:rsidRPr="003B5505">
              <w:rPr>
                <w:rFonts w:ascii="Times New Roman" w:eastAsia="Times New Roman" w:hAnsi="Times New Roman" w:cs="Times New Roman"/>
                <w:sz w:val="24"/>
                <w:szCs w:val="24"/>
              </w:rPr>
              <w:lastRenderedPageBreak/>
              <w:t>Pháp chế tại văn bản số 116/PC, còn một số ý kiến góp ý về: quy hoạch vùng phụ cận ga đường sắt; Ban quản lý dự án chuyên ngành thực hiện các dự án đường sắt… thì chưa được nghiên cứu tiếp thu, giải trình, đề nghị Cục tiếp tục nghiên cứu, trường hợp không tiếp thu thì phải giải trình, nêu rõ lý do không tiếp thu.</w:t>
            </w:r>
          </w:p>
        </w:tc>
        <w:tc>
          <w:tcPr>
            <w:tcW w:w="3750" w:type="dxa"/>
            <w:tcBorders>
              <w:top w:val="nil"/>
              <w:left w:val="nil"/>
              <w:bottom w:val="single" w:sz="4" w:space="0" w:color="000000"/>
              <w:right w:val="single" w:sz="4" w:space="0" w:color="000000"/>
            </w:tcBorders>
            <w:shd w:val="clear" w:color="auto" w:fill="auto"/>
            <w:vAlign w:val="bottom"/>
          </w:tcPr>
          <w:p w:rsidR="002B681B" w:rsidRPr="003B5505" w:rsidRDefault="003B5505">
            <w:pPr>
              <w:spacing w:after="0" w:line="240" w:lineRule="auto"/>
              <w:rPr>
                <w:rFonts w:ascii="Times New Roman" w:eastAsia="Times New Roman" w:hAnsi="Times New Roman" w:cs="Times New Roman"/>
                <w:sz w:val="24"/>
                <w:szCs w:val="24"/>
              </w:rPr>
            </w:pPr>
            <w:r w:rsidRPr="003B5505">
              <w:rPr>
                <w:rFonts w:ascii="Times New Roman" w:eastAsia="Times New Roman" w:hAnsi="Times New Roman" w:cs="Times New Roman"/>
                <w:color w:val="000000"/>
                <w:sz w:val="24"/>
                <w:szCs w:val="24"/>
              </w:rPr>
              <w:lastRenderedPageBreak/>
              <w:t>Nghiên cứu, tiếp thu</w:t>
            </w:r>
          </w:p>
        </w:tc>
        <w:tc>
          <w:tcPr>
            <w:tcW w:w="1575" w:type="dxa"/>
            <w:tcBorders>
              <w:top w:val="nil"/>
              <w:left w:val="nil"/>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Vụ Pháp chế</w:t>
            </w:r>
          </w:p>
          <w:p w:rsidR="002B681B" w:rsidRPr="003B5505" w:rsidRDefault="002B681B">
            <w:pPr>
              <w:spacing w:after="0" w:line="240" w:lineRule="auto"/>
              <w:rPr>
                <w:rFonts w:ascii="Times New Roman" w:eastAsia="Times New Roman" w:hAnsi="Times New Roman" w:cs="Times New Roman"/>
                <w:sz w:val="24"/>
                <w:szCs w:val="24"/>
              </w:rPr>
            </w:pPr>
          </w:p>
        </w:tc>
      </w:tr>
      <w:tr w:rsidR="002B681B" w:rsidRPr="003B5505">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2B681B">
            <w:pPr>
              <w:spacing w:after="0" w:line="240" w:lineRule="auto"/>
              <w:rPr>
                <w:rFonts w:ascii="Times New Roman" w:eastAsia="Times New Roman" w:hAnsi="Times New Roman" w:cs="Times New Roman"/>
                <w:color w:val="000000"/>
                <w:sz w:val="24"/>
                <w:szCs w:val="24"/>
              </w:rPr>
            </w:pPr>
          </w:p>
        </w:tc>
        <w:tc>
          <w:tcPr>
            <w:tcW w:w="1650" w:type="dxa"/>
            <w:tcBorders>
              <w:top w:val="nil"/>
              <w:left w:val="nil"/>
              <w:bottom w:val="single" w:sz="4" w:space="0" w:color="000000"/>
              <w:right w:val="single" w:sz="4" w:space="0" w:color="000000"/>
            </w:tcBorders>
            <w:shd w:val="clear" w:color="auto" w:fill="auto"/>
            <w:vAlign w:val="bottom"/>
          </w:tcPr>
          <w:p w:rsidR="002B681B" w:rsidRPr="003B5505" w:rsidRDefault="002B681B">
            <w:pPr>
              <w:spacing w:after="0" w:line="240" w:lineRule="auto"/>
              <w:rPr>
                <w:rFonts w:ascii="Times New Roman" w:eastAsia="Times New Roman" w:hAnsi="Times New Roman" w:cs="Times New Roman"/>
                <w:color w:val="000000"/>
                <w:sz w:val="24"/>
                <w:szCs w:val="24"/>
              </w:rPr>
            </w:pPr>
          </w:p>
        </w:tc>
        <w:tc>
          <w:tcPr>
            <w:tcW w:w="5430" w:type="dxa"/>
            <w:tcBorders>
              <w:top w:val="nil"/>
              <w:left w:val="nil"/>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sz w:val="24"/>
                <w:szCs w:val="24"/>
              </w:rPr>
            </w:pPr>
            <w:r w:rsidRPr="003B5505">
              <w:rPr>
                <w:rFonts w:ascii="Times New Roman" w:eastAsia="Times New Roman" w:hAnsi="Times New Roman" w:cs="Times New Roman"/>
                <w:b/>
                <w:sz w:val="24"/>
                <w:szCs w:val="24"/>
              </w:rPr>
              <w:t xml:space="preserve">2. Về trình tự, thủ tục, hồ sơ và kỹ thuật trình bày văn bản quy phạm pháp luật </w:t>
            </w:r>
          </w:p>
          <w:p w:rsidR="002B681B" w:rsidRPr="003B5505" w:rsidRDefault="00C04E36">
            <w:pPr>
              <w:spacing w:after="0" w:line="240" w:lineRule="auto"/>
              <w:rPr>
                <w:rFonts w:ascii="Times New Roman" w:eastAsia="Times New Roman" w:hAnsi="Times New Roman" w:cs="Times New Roman"/>
                <w:b/>
                <w:sz w:val="24"/>
                <w:szCs w:val="24"/>
              </w:rPr>
            </w:pPr>
            <w:r w:rsidRPr="003B5505">
              <w:rPr>
                <w:rFonts w:ascii="Times New Roman" w:eastAsia="Times New Roman" w:hAnsi="Times New Roman" w:cs="Times New Roman"/>
                <w:b/>
                <w:sz w:val="24"/>
                <w:szCs w:val="24"/>
              </w:rPr>
              <w:t xml:space="preserve">a) Về dự thảo Tờ trình: </w:t>
            </w:r>
          </w:p>
          <w:p w:rsidR="002B681B" w:rsidRPr="003B5505" w:rsidRDefault="00C04E36">
            <w:pPr>
              <w:spacing w:after="0" w:line="240" w:lineRule="auto"/>
              <w:jc w:val="both"/>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 xml:space="preserve">   - Đề nghị đơn vị chủ trì soạn thảo nghiên cứu, bổ sung nêu rõ các nội dung theo quy định tại khoản 3 Điều 6 Nghị định số 78/2025/NĐ-CP ngày 01/4/2025 của Chính phủ, cụ thể như: việc thể chế hóa chủ trương, đường lối của Đảng, chính sách của Nhà nước; vấn đề chưa được pháp luật quy định hoặc đã có quy định nhưng chưa phù hợp; vướng mắc, bất cập từ thực tiễn; nội dung cắt giảm, đơn giản hóa thủ tục hành chính; nội dung phân quyền, phân cấp; vấn đề còn ý kiến khác nhau cần xin ý kiến cấp có thẩm quyền và kiến nghị phương án giải quyết. </w:t>
            </w:r>
          </w:p>
          <w:p w:rsidR="002B681B" w:rsidRPr="003B5505" w:rsidRDefault="00C04E36">
            <w:pPr>
              <w:spacing w:after="0" w:line="240" w:lineRule="auto"/>
              <w:jc w:val="both"/>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 xml:space="preserve">   - Mục VI dự thảo Tờ trình đã có nội dung về dự kiến nguồn lực, điều kiện đảm bảo cho việc thi hành văn bản; tuy nhiên, nội dung này chưa phù hợp, chưa thể hiện và đánh giá nguồn lực (tài chính và nhân lực) để bảo đảm việc thực hiện nhiều chính sách đề xuất trong dự thảo Nghị định, ví dụ: dự thảo Nghị định có 2 nội dung quy định về Ban Quản lý dự án chuyên ngành và việc trích lập quỹ bổ sung thu nhập (Điều 60); bố trí kinh phí từ ngân sách nhà nước để: tổ chức thu thập dữ liệu hệ thống định mức kinh tế - kỹ thuật của các nước </w:t>
            </w:r>
            <w:r w:rsidRPr="003B5505">
              <w:rPr>
                <w:rFonts w:ascii="Times New Roman" w:eastAsia="Times New Roman" w:hAnsi="Times New Roman" w:cs="Times New Roman"/>
                <w:sz w:val="24"/>
                <w:szCs w:val="24"/>
              </w:rPr>
              <w:lastRenderedPageBreak/>
              <w:t xml:space="preserve">trên thế giới để chuyển đổi, hoàn thiện phục vụ việc quản lý chi phí, tổ chức thu thập thông tin, dữ liệu chi phí phục vụ việc công bố suất vốn đầu tư, giá xây dựng tổng hợp (Điều 65)… có thể phát sinh nguồn lực tài chính, nguồn nhân lực. Do vậy, đề nghị đơn vị chủ trì soạn thảo nghiên cứu, tính toán, đánh giá cụ thể nguồn lực, điều kiện bảo đảm cho việc thi hành văn bản tại mục VI dự thảo Tờ trình. Đồng thời, đề nghị bổ sung thời gian trình ban hành Nghị định vào mục VI dự thảo Tờ trình bảo đảm phù hợp với khoản 1 Điều 6, mẫu số 02 Phụ lục IV ban hành kèm theo Nghị định số 78/2025/NĐ-CP. </w:t>
            </w:r>
          </w:p>
          <w:p w:rsidR="002B681B" w:rsidRPr="003B5505" w:rsidRDefault="00C04E36">
            <w:pPr>
              <w:spacing w:after="0" w:line="240" w:lineRule="auto"/>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 xml:space="preserve">      - Đề nghị đơn vị chủ trì soạn thảo rà soát, bổ sung nội dung những vấn đề xin ý kiến (nếu có) tại mục VII dự thảo Tờ trình; trường hợp không phát sinh những vấn đề xin ý kiến thì loại bỏ mục này tại dự thảo Tờ trình. </w:t>
            </w:r>
          </w:p>
        </w:tc>
        <w:tc>
          <w:tcPr>
            <w:tcW w:w="3750" w:type="dxa"/>
            <w:tcBorders>
              <w:top w:val="nil"/>
              <w:left w:val="nil"/>
              <w:bottom w:val="single" w:sz="4" w:space="0" w:color="000000"/>
              <w:right w:val="single" w:sz="4" w:space="0" w:color="000000"/>
            </w:tcBorders>
            <w:shd w:val="clear" w:color="auto" w:fill="auto"/>
            <w:vAlign w:val="bottom"/>
          </w:tcPr>
          <w:p w:rsidR="002B681B" w:rsidRPr="003B5505" w:rsidRDefault="003B5505">
            <w:pPr>
              <w:spacing w:after="0" w:line="240" w:lineRule="auto"/>
              <w:rPr>
                <w:rFonts w:ascii="Times New Roman" w:eastAsia="Times New Roman" w:hAnsi="Times New Roman" w:cs="Times New Roman"/>
                <w:sz w:val="24"/>
                <w:szCs w:val="24"/>
              </w:rPr>
            </w:pPr>
            <w:r w:rsidRPr="003B5505">
              <w:rPr>
                <w:rFonts w:ascii="Times New Roman" w:eastAsia="Times New Roman" w:hAnsi="Times New Roman" w:cs="Times New Roman"/>
                <w:color w:val="000000"/>
                <w:sz w:val="24"/>
                <w:szCs w:val="24"/>
              </w:rPr>
              <w:lastRenderedPageBreak/>
              <w:t>Nghiên cứu, tiếp thu</w:t>
            </w:r>
          </w:p>
        </w:tc>
        <w:tc>
          <w:tcPr>
            <w:tcW w:w="1575" w:type="dxa"/>
            <w:tcBorders>
              <w:top w:val="nil"/>
              <w:left w:val="nil"/>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Vụ Pháp chế</w:t>
            </w:r>
          </w:p>
        </w:tc>
      </w:tr>
      <w:tr w:rsidR="002B681B">
        <w:trPr>
          <w:trHeight w:val="300"/>
        </w:trPr>
        <w:tc>
          <w:tcPr>
            <w:tcW w:w="1020" w:type="dxa"/>
            <w:tcBorders>
              <w:top w:val="nil"/>
              <w:left w:val="single" w:sz="4" w:space="0" w:color="000000"/>
              <w:bottom w:val="single" w:sz="4" w:space="0" w:color="000000"/>
              <w:right w:val="single" w:sz="4" w:space="0" w:color="000000"/>
            </w:tcBorders>
            <w:shd w:val="clear" w:color="auto" w:fill="auto"/>
            <w:vAlign w:val="bottom"/>
          </w:tcPr>
          <w:p w:rsidR="002B681B" w:rsidRPr="003B5505" w:rsidRDefault="002B681B">
            <w:pPr>
              <w:spacing w:after="0" w:line="240" w:lineRule="auto"/>
              <w:rPr>
                <w:rFonts w:ascii="Times New Roman" w:eastAsia="Times New Roman" w:hAnsi="Times New Roman" w:cs="Times New Roman"/>
                <w:color w:val="000000"/>
                <w:sz w:val="24"/>
                <w:szCs w:val="24"/>
              </w:rPr>
            </w:pPr>
          </w:p>
        </w:tc>
        <w:tc>
          <w:tcPr>
            <w:tcW w:w="1650" w:type="dxa"/>
            <w:tcBorders>
              <w:top w:val="nil"/>
              <w:left w:val="nil"/>
              <w:bottom w:val="single" w:sz="4" w:space="0" w:color="000000"/>
              <w:right w:val="single" w:sz="4" w:space="0" w:color="000000"/>
            </w:tcBorders>
            <w:shd w:val="clear" w:color="auto" w:fill="auto"/>
            <w:vAlign w:val="bottom"/>
          </w:tcPr>
          <w:p w:rsidR="002B681B" w:rsidRPr="003B5505" w:rsidRDefault="002B681B">
            <w:pPr>
              <w:spacing w:after="0" w:line="240" w:lineRule="auto"/>
              <w:rPr>
                <w:rFonts w:ascii="Times New Roman" w:eastAsia="Times New Roman" w:hAnsi="Times New Roman" w:cs="Times New Roman"/>
                <w:color w:val="000000"/>
                <w:sz w:val="24"/>
                <w:szCs w:val="24"/>
              </w:rPr>
            </w:pPr>
          </w:p>
        </w:tc>
        <w:tc>
          <w:tcPr>
            <w:tcW w:w="5430" w:type="dxa"/>
            <w:tcBorders>
              <w:top w:val="nil"/>
              <w:left w:val="nil"/>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b/>
                <w:sz w:val="24"/>
                <w:szCs w:val="24"/>
              </w:rPr>
            </w:pPr>
            <w:r w:rsidRPr="003B5505">
              <w:rPr>
                <w:rFonts w:ascii="Times New Roman" w:eastAsia="Times New Roman" w:hAnsi="Times New Roman" w:cs="Times New Roman"/>
                <w:b/>
                <w:sz w:val="24"/>
                <w:szCs w:val="24"/>
              </w:rPr>
              <w:t xml:space="preserve">b) Về quy trình, thủ tục, hồ sơ: </w:t>
            </w:r>
          </w:p>
          <w:p w:rsidR="002B681B" w:rsidRPr="003B5505" w:rsidRDefault="00C04E36">
            <w:pPr>
              <w:spacing w:after="0" w:line="240" w:lineRule="auto"/>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 xml:space="preserve">    - Đề nghị đơn vị chủ trì soạn thảo chỉnh lý thể thức, kỹ thuật trình bày Nghị định bảo đảm tuân thủ quy định tại Phụ lục I, mẫu số 01 Phụ lục III ban hành kèm theo Nghị định số 78/2025/NĐ-CP, ví dụ cần chỉnh lý kỹ thuật trình bày “căn cứ ban hành văn bản”, “nơi nhận văn </w:t>
            </w:r>
            <w:proofErr w:type="gramStart"/>
            <w:r w:rsidRPr="003B5505">
              <w:rPr>
                <w:rFonts w:ascii="Times New Roman" w:eastAsia="Times New Roman" w:hAnsi="Times New Roman" w:cs="Times New Roman"/>
                <w:sz w:val="24"/>
                <w:szCs w:val="24"/>
              </w:rPr>
              <w:t>bản”…</w:t>
            </w:r>
            <w:proofErr w:type="gramEnd"/>
            <w:r w:rsidRPr="003B5505">
              <w:rPr>
                <w:rFonts w:ascii="Times New Roman" w:eastAsia="Times New Roman" w:hAnsi="Times New Roman" w:cs="Times New Roman"/>
                <w:sz w:val="24"/>
                <w:szCs w:val="24"/>
              </w:rPr>
              <w:t xml:space="preserve">; đồng thời, rà soát việc sử dụng từ ngữ trong văn bản quy phạm pháp luật (“cần”). </w:t>
            </w:r>
          </w:p>
          <w:p w:rsidR="002B681B" w:rsidRPr="003B5505" w:rsidRDefault="00C04E36">
            <w:pPr>
              <w:spacing w:after="0" w:line="240" w:lineRule="auto"/>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 xml:space="preserve">    - Dự thảo Nghị định được soạn thảo theo trình tự, thủ tục rút gọn, theo đó, đề nghị Cục lưu ý các nội dung thành phần hồ sơ, hình thức, cách thức gửi hồ sơ như sau: </w:t>
            </w:r>
          </w:p>
          <w:p w:rsidR="002B681B" w:rsidRPr="003B5505" w:rsidRDefault="00C04E36">
            <w:pPr>
              <w:spacing w:after="0" w:line="240" w:lineRule="auto"/>
              <w:jc w:val="both"/>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lastRenderedPageBreak/>
              <w:t xml:space="preserve">     + Thành phần hồ sơ dự thảo Nghị định gửi Bộ Tư pháp thẩm định bảo đảm tuân thủ quy định tại điểm a khoản 5 Điều 51 Luật Ban hành văn bản quy phạm pháp luật năm 2025; hình thức các tài liệu trong hồ sơ gửi thẩm định, cách thức gửi hồ sơ thẩm định theo quy định tại khoản 1 Điều 28 Nghị định số 78/2025/NĐ-CP. </w:t>
            </w:r>
          </w:p>
          <w:p w:rsidR="002B681B" w:rsidRPr="003B5505" w:rsidRDefault="00C04E36">
            <w:pPr>
              <w:spacing w:after="0" w:line="240" w:lineRule="auto"/>
              <w:jc w:val="both"/>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 xml:space="preserve">     + Thành phần hồ sơ dự thảo Nghị định trình Chính phủ bảo đảm tuân thủ quy định tại khoản 1 Điều 35 Nghị định số 78/2025/NĐ-CP; hình thức các tài liệu trong hồ sơ trình Chính phủ, cách thức gửi hồ sơ trình Chính phủ theo quy định tại khoản 2 Điều 29 Nghị định số 78/2025/NĐ-CP.</w:t>
            </w:r>
          </w:p>
        </w:tc>
        <w:tc>
          <w:tcPr>
            <w:tcW w:w="3750" w:type="dxa"/>
            <w:tcBorders>
              <w:top w:val="nil"/>
              <w:left w:val="nil"/>
              <w:bottom w:val="single" w:sz="4" w:space="0" w:color="000000"/>
              <w:right w:val="single" w:sz="4" w:space="0" w:color="000000"/>
            </w:tcBorders>
            <w:shd w:val="clear" w:color="auto" w:fill="auto"/>
            <w:vAlign w:val="bottom"/>
          </w:tcPr>
          <w:p w:rsidR="002B681B" w:rsidRPr="003B5505" w:rsidRDefault="003B5505">
            <w:pPr>
              <w:spacing w:after="0" w:line="240" w:lineRule="auto"/>
              <w:rPr>
                <w:rFonts w:ascii="Times New Roman" w:eastAsia="Times New Roman" w:hAnsi="Times New Roman" w:cs="Times New Roman"/>
                <w:sz w:val="24"/>
                <w:szCs w:val="24"/>
              </w:rPr>
            </w:pPr>
            <w:r w:rsidRPr="003B5505">
              <w:rPr>
                <w:rFonts w:ascii="Times New Roman" w:eastAsia="Times New Roman" w:hAnsi="Times New Roman" w:cs="Times New Roman"/>
                <w:color w:val="000000"/>
                <w:sz w:val="24"/>
                <w:szCs w:val="24"/>
              </w:rPr>
              <w:lastRenderedPageBreak/>
              <w:t>Nghiên cứu, tiếp thu</w:t>
            </w:r>
          </w:p>
        </w:tc>
        <w:tc>
          <w:tcPr>
            <w:tcW w:w="1575" w:type="dxa"/>
            <w:tcBorders>
              <w:top w:val="nil"/>
              <w:left w:val="nil"/>
              <w:bottom w:val="single" w:sz="4" w:space="0" w:color="000000"/>
              <w:right w:val="single" w:sz="4" w:space="0" w:color="000000"/>
            </w:tcBorders>
            <w:shd w:val="clear" w:color="auto" w:fill="auto"/>
            <w:vAlign w:val="bottom"/>
          </w:tcPr>
          <w:p w:rsidR="002B681B" w:rsidRPr="003B5505" w:rsidRDefault="00C04E36">
            <w:pPr>
              <w:spacing w:after="0" w:line="240" w:lineRule="auto"/>
              <w:rPr>
                <w:rFonts w:ascii="Times New Roman" w:eastAsia="Times New Roman" w:hAnsi="Times New Roman" w:cs="Times New Roman"/>
                <w:sz w:val="24"/>
                <w:szCs w:val="24"/>
              </w:rPr>
            </w:pPr>
            <w:r w:rsidRPr="003B5505">
              <w:rPr>
                <w:rFonts w:ascii="Times New Roman" w:eastAsia="Times New Roman" w:hAnsi="Times New Roman" w:cs="Times New Roman"/>
                <w:sz w:val="24"/>
                <w:szCs w:val="24"/>
              </w:rPr>
              <w:t>Vụ Pháp chế</w:t>
            </w:r>
          </w:p>
        </w:tc>
      </w:tr>
    </w:tbl>
    <w:p w:rsidR="002B681B" w:rsidRDefault="002B681B">
      <w:pPr>
        <w:rPr>
          <w:rFonts w:ascii="Times New Roman" w:eastAsia="Times New Roman" w:hAnsi="Times New Roman" w:cs="Times New Roman"/>
          <w:sz w:val="24"/>
          <w:szCs w:val="24"/>
        </w:rPr>
      </w:pPr>
    </w:p>
    <w:p w:rsidR="002B681B" w:rsidRDefault="002B681B">
      <w:pPr>
        <w:rPr>
          <w:rFonts w:ascii="Times New Roman" w:eastAsia="Times New Roman" w:hAnsi="Times New Roman" w:cs="Times New Roman"/>
          <w:sz w:val="24"/>
          <w:szCs w:val="24"/>
        </w:rPr>
      </w:pPr>
    </w:p>
    <w:p w:rsidR="002B681B" w:rsidRDefault="002B681B">
      <w:pPr>
        <w:rPr>
          <w:rFonts w:ascii="Times New Roman" w:eastAsia="Times New Roman" w:hAnsi="Times New Roman" w:cs="Times New Roman"/>
          <w:sz w:val="24"/>
          <w:szCs w:val="24"/>
        </w:rPr>
      </w:pPr>
    </w:p>
    <w:p w:rsidR="002B681B" w:rsidRDefault="002B681B">
      <w:pPr>
        <w:rPr>
          <w:rFonts w:ascii="Times New Roman" w:eastAsia="Times New Roman" w:hAnsi="Times New Roman" w:cs="Times New Roman"/>
          <w:sz w:val="24"/>
          <w:szCs w:val="24"/>
        </w:rPr>
      </w:pPr>
    </w:p>
    <w:sectPr w:rsidR="002B681B">
      <w:footerReference w:type="default" r:id="rId7"/>
      <w:pgSz w:w="15840" w:h="12240" w:orient="landscape"/>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43BB" w:rsidRDefault="00FE43BB">
      <w:pPr>
        <w:spacing w:after="0" w:line="240" w:lineRule="auto"/>
      </w:pPr>
      <w:r>
        <w:separator/>
      </w:r>
    </w:p>
  </w:endnote>
  <w:endnote w:type="continuationSeparator" w:id="0">
    <w:p w:rsidR="00FE43BB" w:rsidRDefault="00FE43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4E36" w:rsidRDefault="00C04E36"/>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43BB" w:rsidRDefault="00FE43BB">
      <w:pPr>
        <w:spacing w:after="0" w:line="240" w:lineRule="auto"/>
      </w:pPr>
      <w:r>
        <w:separator/>
      </w:r>
    </w:p>
  </w:footnote>
  <w:footnote w:type="continuationSeparator" w:id="0">
    <w:p w:rsidR="00FE43BB" w:rsidRDefault="00FE43B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681B"/>
    <w:rsid w:val="00116477"/>
    <w:rsid w:val="002B681B"/>
    <w:rsid w:val="003B5505"/>
    <w:rsid w:val="004D32EA"/>
    <w:rsid w:val="009848A9"/>
    <w:rsid w:val="00A63C5B"/>
    <w:rsid w:val="00AE2544"/>
    <w:rsid w:val="00B270C7"/>
    <w:rsid w:val="00C04E36"/>
    <w:rsid w:val="00C247BA"/>
    <w:rsid w:val="00C470BF"/>
    <w:rsid w:val="00CC035D"/>
    <w:rsid w:val="00CF12D4"/>
    <w:rsid w:val="00DD221F"/>
    <w:rsid w:val="00DE3909"/>
    <w:rsid w:val="00E248E6"/>
    <w:rsid w:val="00FE43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EEC6AB"/>
  <w15:docId w15:val="{E84DDE7E-0265-4CD3-83F6-A1F952959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styleId="Hyperlink">
    <w:name w:val="Hyperlink"/>
    <w:basedOn w:val="DefaultParagraphFont"/>
    <w:uiPriority w:val="99"/>
    <w:semiHidden/>
    <w:unhideWhenUsed/>
    <w:rsid w:val="007512F9"/>
    <w:rPr>
      <w:color w:val="0000FF"/>
      <w:u w:val="single"/>
    </w:rPr>
  </w:style>
  <w:style w:type="character" w:styleId="FollowedHyperlink">
    <w:name w:val="FollowedHyperlink"/>
    <w:basedOn w:val="DefaultParagraphFont"/>
    <w:uiPriority w:val="99"/>
    <w:semiHidden/>
    <w:unhideWhenUsed/>
    <w:rsid w:val="007512F9"/>
    <w:rPr>
      <w:color w:val="800080"/>
      <w:u w:val="single"/>
    </w:rPr>
  </w:style>
  <w:style w:type="paragraph" w:customStyle="1" w:styleId="msonormal0">
    <w:name w:val="msonormal"/>
    <w:basedOn w:val="Normal"/>
    <w:rsid w:val="007512F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Normal"/>
    <w:rsid w:val="007512F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66">
    <w:name w:val="xl66"/>
    <w:basedOn w:val="Normal"/>
    <w:rsid w:val="007512F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67">
    <w:name w:val="xl67"/>
    <w:basedOn w:val="Normal"/>
    <w:rsid w:val="007512F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Normal"/>
    <w:rsid w:val="007512F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9">
    <w:name w:val="xl69"/>
    <w:basedOn w:val="Normal"/>
    <w:rsid w:val="007512F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3">
    <w:name w:val="xl63"/>
    <w:basedOn w:val="Normal"/>
    <w:rsid w:val="009202F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64">
    <w:name w:val="xl64"/>
    <w:basedOn w:val="Normal"/>
    <w:rsid w:val="009202F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0">
    <w:name w:val="xl70"/>
    <w:basedOn w:val="Normal"/>
    <w:rsid w:val="009202FD"/>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71">
    <w:name w:val="xl71"/>
    <w:basedOn w:val="Normal"/>
    <w:rsid w:val="009202FD"/>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2">
    <w:name w:val="xl72"/>
    <w:basedOn w:val="Normal"/>
    <w:rsid w:val="009202FD"/>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73">
    <w:name w:val="xl73"/>
    <w:basedOn w:val="Normal"/>
    <w:rsid w:val="009202FD"/>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74">
    <w:name w:val="xl74"/>
    <w:basedOn w:val="Normal"/>
    <w:rsid w:val="009202FD"/>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5">
    <w:name w:val="xl75"/>
    <w:basedOn w:val="Normal"/>
    <w:rsid w:val="009202FD"/>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76">
    <w:name w:val="xl76"/>
    <w:basedOn w:val="Normal"/>
    <w:rsid w:val="009202FD"/>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77">
    <w:name w:val="xl77"/>
    <w:basedOn w:val="Normal"/>
    <w:rsid w:val="009202FD"/>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78">
    <w:name w:val="xl78"/>
    <w:basedOn w:val="Normal"/>
    <w:rsid w:val="009202FD"/>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79">
    <w:name w:val="xl79"/>
    <w:basedOn w:val="Normal"/>
    <w:rsid w:val="009202FD"/>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80">
    <w:name w:val="xl80"/>
    <w:basedOn w:val="Normal"/>
    <w:rsid w:val="009202FD"/>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CC035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035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4.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9oxUllQinIWJlFIi3K0rOmztrjg==">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</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8514249-232B-4DD5-A52B-5748C98E836A}"/>
</file>

<file path=customXml/itemProps3.xml><?xml version="1.0" encoding="utf-8"?>
<ds:datastoreItem xmlns:ds="http://schemas.openxmlformats.org/officeDocument/2006/customXml" ds:itemID="{A589977B-0314-4AF2-853B-6A7621B81BDD}"/>
</file>

<file path=customXml/itemProps4.xml><?xml version="1.0" encoding="utf-8"?>
<ds:datastoreItem xmlns:ds="http://schemas.openxmlformats.org/officeDocument/2006/customXml" ds:itemID="{80D4D229-9258-4DCD-805E-D8CFB20F5647}"/>
</file>

<file path=docProps/app.xml><?xml version="1.0" encoding="utf-8"?>
<Properties xmlns="http://schemas.openxmlformats.org/officeDocument/2006/extended-properties" xmlns:vt="http://schemas.openxmlformats.org/officeDocument/2006/docPropsVTypes">
  <Template>Normal</Template>
  <TotalTime>22</TotalTime>
  <Pages>1</Pages>
  <Words>7666</Words>
  <Characters>43699</Characters>
  <Application>Microsoft Office Word</Application>
  <DocSecurity>0</DocSecurity>
  <Lines>364</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12</cp:revision>
  <dcterms:created xsi:type="dcterms:W3CDTF">2025-04-23T08:36:00Z</dcterms:created>
  <dcterms:modified xsi:type="dcterms:W3CDTF">2025-04-24T08:00:00Z</dcterms:modified>
</cp:coreProperties>
</file>